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490" w:type="dxa"/>
        <w:tblBorders>
          <w:left w:val="single" w:sz="4" w:space="0" w:color="4A6378" w:themeColor="accent4" w:themeShade="80"/>
          <w:right w:val="single" w:sz="4" w:space="0" w:color="4A6378" w:themeColor="accent4" w:themeShade="80"/>
          <w:insideV w:val="single" w:sz="4" w:space="0" w:color="4A6378" w:themeColor="accent4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AD7D8B" w14:paraId="2B9CAB2A" w14:textId="77777777" w:rsidTr="002C5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</w:tcPr>
          <w:p w14:paraId="51F83E99" w14:textId="77777777" w:rsidR="00AD7D8B" w:rsidRPr="005D7BD2" w:rsidRDefault="00AD7D8B" w:rsidP="001C6DF4">
            <w:pPr>
              <w:jc w:val="center"/>
              <w:rPr>
                <w:b w:val="0"/>
                <w:i/>
                <w:color w:val="262626"/>
                <w:lang w:val="en-US"/>
              </w:rPr>
            </w:pPr>
            <w:r w:rsidRPr="005D7BD2">
              <w:rPr>
                <w:b w:val="0"/>
                <w:i/>
                <w:color w:val="262626"/>
                <w:lang w:val="en-US"/>
              </w:rPr>
              <w:t xml:space="preserve">This risk assessment </w:t>
            </w:r>
            <w:r w:rsidR="006C4447">
              <w:rPr>
                <w:b w:val="0"/>
                <w:i/>
                <w:color w:val="262626"/>
                <w:lang w:val="en-US"/>
              </w:rPr>
              <w:t>should</w:t>
            </w:r>
            <w:r w:rsidRPr="005D7BD2">
              <w:rPr>
                <w:b w:val="0"/>
                <w:i/>
                <w:color w:val="262626"/>
                <w:lang w:val="en-US"/>
              </w:rPr>
              <w:t xml:space="preserve"> be </w:t>
            </w:r>
            <w:r w:rsidR="00913E16">
              <w:rPr>
                <w:b w:val="0"/>
                <w:i/>
                <w:color w:val="262626"/>
                <w:lang w:val="en-US"/>
              </w:rPr>
              <w:t xml:space="preserve">given or </w:t>
            </w:r>
            <w:r w:rsidRPr="005D7BD2">
              <w:rPr>
                <w:b w:val="0"/>
                <w:i/>
                <w:color w:val="262626"/>
                <w:lang w:val="en-US"/>
              </w:rPr>
              <w:t xml:space="preserve">emailed to </w:t>
            </w:r>
            <w:sdt>
              <w:sdtPr>
                <w:rPr>
                  <w:i/>
                  <w:color w:val="262626"/>
                  <w:szCs w:val="20"/>
                  <w:lang w:val="en-US"/>
                </w:rPr>
                <w:alias w:val="Business email address"/>
                <w:tag w:val=""/>
                <w:id w:val="2127118915"/>
                <w:placeholder>
                  <w:docPart w:val="D0D858895BD949E39A2639860E3D1434"/>
                </w:placeholder>
                <w:temporary/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040FE5" w:rsidRPr="00C47357">
                  <w:rPr>
                    <w:rStyle w:val="PlaceholderText"/>
                    <w:rFonts w:eastAsiaTheme="minorHAnsi"/>
                    <w:b w:val="0"/>
                    <w:i/>
                    <w:color w:val="262626"/>
                  </w:rPr>
                  <w:t xml:space="preserve">&lt;Enter </w:t>
                </w:r>
                <w:r w:rsidR="00913E16">
                  <w:rPr>
                    <w:rStyle w:val="PlaceholderText"/>
                    <w:rFonts w:eastAsiaTheme="minorHAnsi"/>
                    <w:b w:val="0"/>
                    <w:i/>
                    <w:color w:val="262626"/>
                  </w:rPr>
                  <w:t xml:space="preserve">contact name and </w:t>
                </w:r>
                <w:r w:rsidR="00040FE5" w:rsidRPr="00C47357">
                  <w:rPr>
                    <w:rStyle w:val="PlaceholderText"/>
                    <w:rFonts w:eastAsiaTheme="minorHAnsi"/>
                    <w:b w:val="0"/>
                    <w:i/>
                    <w:color w:val="262626"/>
                  </w:rPr>
                  <w:t>email address&gt;</w:t>
                </w:r>
              </w:sdtContent>
            </w:sdt>
            <w:r w:rsidR="002224FE" w:rsidRPr="005D7BD2">
              <w:rPr>
                <w:b w:val="0"/>
                <w:i/>
                <w:color w:val="262626"/>
                <w:lang w:val="en-US"/>
              </w:rPr>
              <w:t xml:space="preserve"> </w:t>
            </w:r>
            <w:r w:rsidR="004438E7" w:rsidRPr="005D7BD2">
              <w:rPr>
                <w:b w:val="0"/>
                <w:i/>
                <w:color w:val="262626"/>
                <w:lang w:val="en-US"/>
              </w:rPr>
              <w:t>on completion</w:t>
            </w:r>
            <w:r w:rsidR="002C202B" w:rsidRPr="005D7BD2">
              <w:rPr>
                <w:b w:val="0"/>
                <w:i/>
                <w:color w:val="262626"/>
                <w:lang w:val="en-US"/>
              </w:rPr>
              <w:t>.</w:t>
            </w:r>
          </w:p>
          <w:p w14:paraId="3B8655F7" w14:textId="77777777" w:rsidR="00AD7D8B" w:rsidRDefault="002224FE" w:rsidP="00913E16">
            <w:pPr>
              <w:jc w:val="center"/>
              <w:rPr>
                <w:lang w:val="en-US"/>
              </w:rPr>
            </w:pPr>
            <w:r w:rsidRPr="005D7BD2">
              <w:rPr>
                <w:b w:val="0"/>
                <w:i/>
                <w:color w:val="262626"/>
                <w:lang w:val="en-US"/>
              </w:rPr>
              <w:t xml:space="preserve">If a severe or </w:t>
            </w:r>
            <w:r w:rsidR="00AD7D8B" w:rsidRPr="005D7BD2">
              <w:rPr>
                <w:b w:val="0"/>
                <w:i/>
                <w:color w:val="262626"/>
                <w:lang w:val="en-US"/>
              </w:rPr>
              <w:t xml:space="preserve">untreated risk is identified, you should immediately advise </w:t>
            </w:r>
            <w:sdt>
              <w:sdtPr>
                <w:rPr>
                  <w:i/>
                  <w:color w:val="262626"/>
                  <w:lang w:val="en-US"/>
                </w:rPr>
                <w:alias w:val="Enter contact name and number"/>
                <w:tag w:val="Enter contact name and number"/>
                <w:id w:val="2128038901"/>
                <w:placeholder>
                  <w:docPart w:val="2632DEC86AFA4D83B5796926806369FB"/>
                </w:placeholder>
                <w:temporary/>
                <w:showingPlcHdr/>
              </w:sdtPr>
              <w:sdtEndPr/>
              <w:sdtContent>
                <w:r w:rsidR="007B21F9" w:rsidRPr="005D7BD2">
                  <w:rPr>
                    <w:rStyle w:val="PlaceholderText"/>
                    <w:rFonts w:eastAsiaTheme="minorHAnsi"/>
                    <w:b w:val="0"/>
                    <w:i/>
                    <w:color w:val="262626"/>
                  </w:rPr>
                  <w:t>&lt;Enter contact name and number&gt;</w:t>
                </w:r>
                <w:r w:rsidR="007B21F9">
                  <w:rPr>
                    <w:rStyle w:val="PlaceholderText"/>
                    <w:rFonts w:eastAsiaTheme="minorHAnsi"/>
                    <w:b w:val="0"/>
                    <w:i/>
                    <w:color w:val="262626"/>
                  </w:rPr>
                  <w:t>.</w:t>
                </w:r>
              </w:sdtContent>
            </w:sdt>
          </w:p>
        </w:tc>
      </w:tr>
    </w:tbl>
    <w:p w14:paraId="345F3A35" w14:textId="77777777" w:rsidR="00E703E5" w:rsidRDefault="00E703E5" w:rsidP="0020103B">
      <w:pPr>
        <w:pStyle w:val="BodyText"/>
        <w:spacing w:after="0"/>
      </w:pPr>
    </w:p>
    <w:tbl>
      <w:tblPr>
        <w:tblStyle w:val="TableGrid"/>
        <w:tblW w:w="0" w:type="auto"/>
        <w:tblInd w:w="113" w:type="dxa"/>
        <w:tblBorders>
          <w:top w:val="single" w:sz="4" w:space="0" w:color="4A6378" w:themeColor="accent4" w:themeShade="80"/>
          <w:left w:val="single" w:sz="4" w:space="0" w:color="4A6378" w:themeColor="accent4" w:themeShade="80"/>
          <w:bottom w:val="single" w:sz="4" w:space="0" w:color="4A6378" w:themeColor="accent4" w:themeShade="80"/>
          <w:right w:val="single" w:sz="4" w:space="0" w:color="4A6378" w:themeColor="accent4" w:themeShade="80"/>
          <w:insideH w:val="single" w:sz="4" w:space="0" w:color="4A6378" w:themeColor="accent4" w:themeShade="80"/>
          <w:insideV w:val="single" w:sz="4" w:space="0" w:color="4A6378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118"/>
        <w:gridCol w:w="1985"/>
      </w:tblGrid>
      <w:tr w:rsidR="00E703E5" w:rsidRPr="00E703E5" w14:paraId="1CD3DC80" w14:textId="77777777" w:rsidTr="002C5105">
        <w:tc>
          <w:tcPr>
            <w:tcW w:w="2127" w:type="dxa"/>
            <w:shd w:val="clear" w:color="auto" w:fill="E0EDF4" w:themeFill="accent2" w:themeFillTint="33"/>
            <w:tcMar>
              <w:left w:w="113" w:type="dxa"/>
              <w:right w:w="113" w:type="dxa"/>
            </w:tcMar>
          </w:tcPr>
          <w:p w14:paraId="4448D5D3" w14:textId="77777777" w:rsidR="00E703E5" w:rsidRPr="00E703E5" w:rsidRDefault="00E703E5" w:rsidP="00E703E5">
            <w:pPr>
              <w:pStyle w:val="BodyText"/>
              <w:spacing w:before="40" w:after="40"/>
              <w:rPr>
                <w:b/>
                <w:lang w:val="en-US"/>
              </w:rPr>
            </w:pPr>
            <w:r w:rsidRPr="00E703E5">
              <w:rPr>
                <w:b/>
                <w:lang w:val="en-US"/>
              </w:rPr>
              <w:t>Assessment number:</w:t>
            </w:r>
          </w:p>
        </w:tc>
        <w:tc>
          <w:tcPr>
            <w:tcW w:w="3260" w:type="dxa"/>
            <w:shd w:val="clear" w:color="auto" w:fill="E0EDF4" w:themeFill="accent2" w:themeFillTint="33"/>
            <w:tcMar>
              <w:left w:w="113" w:type="dxa"/>
              <w:right w:w="113" w:type="dxa"/>
            </w:tcMar>
          </w:tcPr>
          <w:p w14:paraId="393FDFF0" w14:textId="77777777" w:rsidR="00E703E5" w:rsidRPr="00E703E5" w:rsidRDefault="00E703E5" w:rsidP="00E703E5">
            <w:pPr>
              <w:pStyle w:val="BodyText"/>
              <w:spacing w:before="40" w:after="40"/>
              <w:rPr>
                <w:b/>
                <w:lang w:val="en-US"/>
              </w:rPr>
            </w:pPr>
            <w:r w:rsidRPr="00E703E5">
              <w:rPr>
                <w:b/>
                <w:lang w:val="en-US"/>
              </w:rPr>
              <w:t>Assessment area:</w:t>
            </w:r>
          </w:p>
        </w:tc>
        <w:tc>
          <w:tcPr>
            <w:tcW w:w="3118" w:type="dxa"/>
            <w:shd w:val="clear" w:color="auto" w:fill="E0EDF4" w:themeFill="accent2" w:themeFillTint="33"/>
            <w:tcMar>
              <w:left w:w="113" w:type="dxa"/>
              <w:right w:w="113" w:type="dxa"/>
            </w:tcMar>
          </w:tcPr>
          <w:p w14:paraId="627EBD52" w14:textId="77777777" w:rsidR="00E703E5" w:rsidRPr="00E703E5" w:rsidRDefault="00E703E5" w:rsidP="00E703E5">
            <w:pPr>
              <w:pStyle w:val="BodyText"/>
              <w:spacing w:before="40" w:after="40"/>
              <w:rPr>
                <w:b/>
                <w:lang w:val="en-US"/>
              </w:rPr>
            </w:pPr>
            <w:r w:rsidRPr="00E703E5">
              <w:rPr>
                <w:b/>
                <w:lang w:val="en-US"/>
              </w:rPr>
              <w:t>Assessment location:</w:t>
            </w:r>
          </w:p>
        </w:tc>
        <w:tc>
          <w:tcPr>
            <w:tcW w:w="1985" w:type="dxa"/>
            <w:shd w:val="clear" w:color="auto" w:fill="E0EDF4" w:themeFill="accent2" w:themeFillTint="33"/>
            <w:tcMar>
              <w:left w:w="113" w:type="dxa"/>
              <w:right w:w="113" w:type="dxa"/>
            </w:tcMar>
          </w:tcPr>
          <w:p w14:paraId="3331E967" w14:textId="77777777" w:rsidR="00E703E5" w:rsidRPr="00E703E5" w:rsidRDefault="00E703E5" w:rsidP="00E703E5">
            <w:pPr>
              <w:pStyle w:val="BodyText"/>
              <w:spacing w:before="40" w:after="40"/>
              <w:rPr>
                <w:b/>
                <w:lang w:val="en-US"/>
              </w:rPr>
            </w:pPr>
            <w:r w:rsidRPr="00E703E5">
              <w:rPr>
                <w:b/>
                <w:lang w:val="en-US"/>
              </w:rPr>
              <w:t>Assessment date:</w:t>
            </w:r>
          </w:p>
        </w:tc>
      </w:tr>
      <w:tr w:rsidR="00E703E5" w14:paraId="5CB80F47" w14:textId="77777777" w:rsidTr="002C5105">
        <w:tc>
          <w:tcPr>
            <w:tcW w:w="2127" w:type="dxa"/>
            <w:tcMar>
              <w:left w:w="113" w:type="dxa"/>
              <w:right w:w="113" w:type="dxa"/>
            </w:tcMar>
          </w:tcPr>
          <w:p w14:paraId="06BEEA4D" w14:textId="77777777" w:rsidR="00E703E5" w:rsidRDefault="00E703E5" w:rsidP="00E703E5">
            <w:pPr>
              <w:pStyle w:val="BodyText"/>
              <w:spacing w:before="40" w:after="40"/>
              <w:rPr>
                <w:lang w:val="en-US"/>
              </w:rPr>
            </w:pPr>
          </w:p>
        </w:tc>
        <w:tc>
          <w:tcPr>
            <w:tcW w:w="3260" w:type="dxa"/>
            <w:tcMar>
              <w:left w:w="113" w:type="dxa"/>
              <w:right w:w="113" w:type="dxa"/>
            </w:tcMar>
          </w:tcPr>
          <w:p w14:paraId="652F509B" w14:textId="77777777" w:rsidR="00E703E5" w:rsidRDefault="00E703E5" w:rsidP="00E703E5">
            <w:pPr>
              <w:pStyle w:val="BodyText"/>
              <w:spacing w:before="40" w:after="40"/>
              <w:rPr>
                <w:lang w:val="en-US"/>
              </w:rPr>
            </w:pP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14:paraId="633432D5" w14:textId="77777777" w:rsidR="00E703E5" w:rsidRDefault="00E703E5" w:rsidP="00E703E5">
            <w:pPr>
              <w:pStyle w:val="BodyText"/>
              <w:spacing w:before="40" w:after="40"/>
              <w:rPr>
                <w:lang w:val="en-US"/>
              </w:rPr>
            </w:pPr>
          </w:p>
        </w:tc>
        <w:tc>
          <w:tcPr>
            <w:tcW w:w="1985" w:type="dxa"/>
            <w:tcMar>
              <w:left w:w="113" w:type="dxa"/>
              <w:right w:w="113" w:type="dxa"/>
            </w:tcMar>
          </w:tcPr>
          <w:p w14:paraId="648EFE20" w14:textId="77777777" w:rsidR="00E703E5" w:rsidRDefault="00E703E5" w:rsidP="00E703E5">
            <w:pPr>
              <w:pStyle w:val="BodyText"/>
              <w:spacing w:before="40" w:after="40"/>
              <w:rPr>
                <w:lang w:val="en-US"/>
              </w:rPr>
            </w:pPr>
          </w:p>
        </w:tc>
      </w:tr>
      <w:tr w:rsidR="00E703E5" w:rsidRPr="00E703E5" w14:paraId="5356000B" w14:textId="77777777" w:rsidTr="002C5105">
        <w:tc>
          <w:tcPr>
            <w:tcW w:w="10490" w:type="dxa"/>
            <w:gridSpan w:val="4"/>
            <w:shd w:val="clear" w:color="auto" w:fill="E0EDF4" w:themeFill="accent2" w:themeFillTint="33"/>
            <w:tcMar>
              <w:left w:w="113" w:type="dxa"/>
              <w:right w:w="113" w:type="dxa"/>
            </w:tcMar>
          </w:tcPr>
          <w:p w14:paraId="1C2F0816" w14:textId="77777777" w:rsidR="00E703E5" w:rsidRPr="00E703E5" w:rsidRDefault="00E703E5" w:rsidP="00E703E5">
            <w:pPr>
              <w:pStyle w:val="BodyText"/>
              <w:spacing w:before="40" w:after="40"/>
              <w:rPr>
                <w:b/>
                <w:lang w:val="en-US"/>
              </w:rPr>
            </w:pPr>
            <w:r w:rsidRPr="00E703E5">
              <w:rPr>
                <w:b/>
                <w:lang w:val="en-US"/>
              </w:rPr>
              <w:t>Assessment team members:</w:t>
            </w:r>
          </w:p>
        </w:tc>
      </w:tr>
      <w:tr w:rsidR="00E703E5" w14:paraId="04EA8E3C" w14:textId="77777777" w:rsidTr="002C5105">
        <w:tc>
          <w:tcPr>
            <w:tcW w:w="10490" w:type="dxa"/>
            <w:gridSpan w:val="4"/>
            <w:tcMar>
              <w:left w:w="113" w:type="dxa"/>
              <w:right w:w="113" w:type="dxa"/>
            </w:tcMar>
          </w:tcPr>
          <w:p w14:paraId="254C8DD9" w14:textId="77777777" w:rsidR="00E703E5" w:rsidRDefault="00E703E5" w:rsidP="00E703E5">
            <w:pPr>
              <w:pStyle w:val="BodyText"/>
              <w:spacing w:before="40" w:after="40"/>
              <w:rPr>
                <w:lang w:val="en-US"/>
              </w:rPr>
            </w:pPr>
          </w:p>
        </w:tc>
      </w:tr>
    </w:tbl>
    <w:p w14:paraId="355F4374" w14:textId="77777777" w:rsidR="00C3717A" w:rsidRDefault="002364B9" w:rsidP="00C47357">
      <w:pPr>
        <w:pStyle w:val="Heading1"/>
        <w:spacing w:before="240"/>
      </w:pPr>
      <w:r w:rsidRPr="00C3717A">
        <w:t xml:space="preserve">Section 1 – </w:t>
      </w:r>
      <w:r w:rsidR="00DA27C6">
        <w:t>Identify the hazard</w:t>
      </w:r>
    </w:p>
    <w:p w14:paraId="22AB80B3" w14:textId="77777777" w:rsidR="00C3717A" w:rsidRDefault="00C3717A" w:rsidP="00C47357">
      <w:pPr>
        <w:pStyle w:val="Heading4"/>
        <w:spacing w:before="120"/>
      </w:pPr>
      <w:r>
        <w:t>Describe the hazard or hazards that have been identified</w:t>
      </w:r>
      <w:r w:rsidR="00DD5C39">
        <w:t>.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V w:val="single" w:sz="4" w:space="0" w:color="153F74" w:themeColor="text2" w:themeTint="E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88"/>
      </w:tblGrid>
      <w:tr w:rsidR="00C3717A" w:rsidRPr="00D06E83" w14:paraId="3DB43D3C" w14:textId="77777777" w:rsidTr="003540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shd w:val="clear" w:color="auto" w:fill="FFFFFF" w:themeFill="background1"/>
          </w:tcPr>
          <w:p w14:paraId="2875186A" w14:textId="77777777" w:rsidR="00D461FA" w:rsidRPr="0085636A" w:rsidRDefault="00D461FA" w:rsidP="00D2756A">
            <w:pPr>
              <w:spacing w:after="0"/>
              <w:rPr>
                <w:b w:val="0"/>
                <w:sz w:val="16"/>
              </w:rPr>
            </w:pPr>
          </w:p>
          <w:sdt>
            <w:sdtPr>
              <w:rPr>
                <w:sz w:val="16"/>
                <w:szCs w:val="16"/>
                <w:lang w:eastAsia="en-US"/>
              </w:rPr>
              <w:id w:val="-120923577"/>
              <w:placeholder>
                <w:docPart w:val="215F9DF0311C4E488B309950399AE11E"/>
              </w:placeholder>
              <w:temporary/>
              <w:showingPlcHdr/>
            </w:sdtPr>
            <w:sdtEndPr/>
            <w:sdtContent>
              <w:p w14:paraId="2F3655A1" w14:textId="77777777" w:rsidR="00D62748" w:rsidRPr="00D06E83" w:rsidRDefault="00D62748" w:rsidP="00D62748">
                <w:pPr>
                  <w:pStyle w:val="TableText"/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To delete the text below - Click in the text and press delete.</w:t>
                </w:r>
              </w:p>
              <w:p w14:paraId="527FC107" w14:textId="77777777" w:rsidR="00D62748" w:rsidRPr="00D06E83" w:rsidRDefault="00D62748" w:rsidP="00D62748">
                <w:pPr>
                  <w:pStyle w:val="TableText"/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Consider:</w:t>
                </w:r>
              </w:p>
              <w:p w14:paraId="0A1D0496" w14:textId="77777777" w:rsidR="00D62748" w:rsidRPr="00D06E83" w:rsidRDefault="00D62748" w:rsidP="00D62748">
                <w:pPr>
                  <w:pStyle w:val="TableText"/>
                  <w:numPr>
                    <w:ilvl w:val="0"/>
                    <w:numId w:val="22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What is causing the hazard to exist?</w:t>
                </w:r>
              </w:p>
              <w:p w14:paraId="16459635" w14:textId="77777777" w:rsidR="00D62748" w:rsidRPr="00D06E83" w:rsidRDefault="00D62748" w:rsidP="00D62748">
                <w:pPr>
                  <w:pStyle w:val="TableText"/>
                  <w:numPr>
                    <w:ilvl w:val="0"/>
                    <w:numId w:val="22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What type of hazard has been identified? (e.g. a behaviour [unsafe behaviour, not following procedures, cutting corners due to time pressure]or physical hazard [slip, noise, working from height, machinery, poor lighting, chemicals])</w:t>
                </w:r>
              </w:p>
              <w:p w14:paraId="06A02D13" w14:textId="77777777" w:rsidR="00D62748" w:rsidRPr="00D06E83" w:rsidRDefault="00D62748" w:rsidP="00D62748">
                <w:pPr>
                  <w:pStyle w:val="TableText"/>
                  <w:numPr>
                    <w:ilvl w:val="0"/>
                    <w:numId w:val="22"/>
                  </w:numPr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How was it identified?</w:t>
                </w:r>
              </w:p>
              <w:p w14:paraId="49EDDFC2" w14:textId="77777777" w:rsidR="00FF35DA" w:rsidRPr="00D06E83" w:rsidRDefault="00D62748" w:rsidP="00D62748">
                <w:pPr>
                  <w:pStyle w:val="TableText"/>
                  <w:numPr>
                    <w:ilvl w:val="0"/>
                    <w:numId w:val="22"/>
                  </w:numPr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Do you need to include photos and diagrams?</w:t>
                </w:r>
              </w:p>
              <w:p w14:paraId="45ADF59C" w14:textId="77777777" w:rsidR="00CC4045" w:rsidRPr="00D06E83" w:rsidRDefault="00FF35DA" w:rsidP="00730797">
                <w:pPr>
                  <w:pStyle w:val="TableText"/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To assist you with this Risk Assessment, the NHVR has created a Risk Register Quick Guide and Worked Example you can review and download from the NHVR website at nhvr.gov.au/sms.</w:t>
                </w:r>
              </w:p>
            </w:sdtContent>
          </w:sdt>
        </w:tc>
      </w:tr>
    </w:tbl>
    <w:p w14:paraId="469DFF4A" w14:textId="77777777" w:rsidR="006577C5" w:rsidRPr="00D06E83" w:rsidRDefault="00AD3C99" w:rsidP="00C47357">
      <w:pPr>
        <w:pStyle w:val="Heading1"/>
        <w:spacing w:before="240"/>
      </w:pPr>
      <w:r w:rsidRPr="00D06E83">
        <w:t xml:space="preserve">Section 2 – </w:t>
      </w:r>
      <w:r w:rsidR="00DA27C6" w:rsidRPr="00D06E83">
        <w:t>Assess the r</w:t>
      </w:r>
      <w:r w:rsidRPr="00D06E83">
        <w:t>isk</w:t>
      </w:r>
    </w:p>
    <w:p w14:paraId="36578137" w14:textId="77777777" w:rsidR="00AD3C99" w:rsidRPr="00D06E83" w:rsidRDefault="00AD3C99" w:rsidP="00C47357">
      <w:pPr>
        <w:pStyle w:val="Heading4"/>
        <w:spacing w:before="120"/>
      </w:pPr>
      <w:r w:rsidRPr="00D06E83">
        <w:t>How could the hazard cause harm or loss?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V w:val="single" w:sz="4" w:space="0" w:color="153F74" w:themeColor="text2" w:themeTint="E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90"/>
      </w:tblGrid>
      <w:tr w:rsidR="00AD3C99" w:rsidRPr="00D06E83" w14:paraId="73AE2824" w14:textId="77777777" w:rsidTr="003540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14:paraId="5604F1D2" w14:textId="77777777" w:rsidR="00D461FA" w:rsidRPr="00D06E83" w:rsidRDefault="00D461FA" w:rsidP="004438E7">
            <w:pPr>
              <w:pStyle w:val="TableText"/>
              <w:rPr>
                <w:b w:val="0"/>
                <w:sz w:val="16"/>
                <w:szCs w:val="16"/>
                <w:lang w:eastAsia="en-US"/>
              </w:rPr>
            </w:pPr>
          </w:p>
          <w:sdt>
            <w:sdtPr>
              <w:rPr>
                <w:vanish/>
                <w:sz w:val="16"/>
                <w:szCs w:val="16"/>
                <w:lang w:eastAsia="en-US"/>
              </w:rPr>
              <w:id w:val="-1696760697"/>
              <w:placeholder>
                <w:docPart w:val="757D0E76C7AD4EF898F2092CEA12E055"/>
              </w:placeholder>
              <w:temporary/>
              <w:showingPlcHdr/>
            </w:sdtPr>
            <w:sdtEndPr/>
            <w:sdtContent>
              <w:p w14:paraId="16BDF323" w14:textId="77777777" w:rsidR="0028666D" w:rsidRPr="00D06E83" w:rsidRDefault="0028666D" w:rsidP="00130030">
                <w:pPr>
                  <w:pStyle w:val="TableText"/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To delete the text below - Click in the text and press delete.</w:t>
                </w:r>
              </w:p>
              <w:p w14:paraId="10254422" w14:textId="77777777" w:rsidR="004C534F" w:rsidRPr="00D06E83" w:rsidRDefault="004C534F" w:rsidP="00130030">
                <w:pPr>
                  <w:pStyle w:val="TableText"/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Consider:</w:t>
                </w:r>
              </w:p>
              <w:p w14:paraId="00B38B98" w14:textId="77777777" w:rsidR="004C534F" w:rsidRPr="00D06E83" w:rsidRDefault="004C534F" w:rsidP="00130030">
                <w:pPr>
                  <w:pStyle w:val="TableText"/>
                  <w:numPr>
                    <w:ilvl w:val="0"/>
                    <w:numId w:val="22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Who could be harmed by the hazard?</w:t>
                </w:r>
              </w:p>
              <w:p w14:paraId="02FF0563" w14:textId="77777777" w:rsidR="004C534F" w:rsidRPr="00D06E83" w:rsidRDefault="004C534F" w:rsidP="00130030">
                <w:pPr>
                  <w:pStyle w:val="TableText"/>
                  <w:numPr>
                    <w:ilvl w:val="0"/>
                    <w:numId w:val="22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What damage or loss could be caused to equipment and infrastructure?</w:t>
                </w:r>
              </w:p>
              <w:p w14:paraId="0C7E5F2A" w14:textId="77777777" w:rsidR="004C534F" w:rsidRPr="00D06E83" w:rsidRDefault="004C534F" w:rsidP="00130030">
                <w:pPr>
                  <w:pStyle w:val="TableText"/>
                  <w:numPr>
                    <w:ilvl w:val="0"/>
                    <w:numId w:val="22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Where could the hazard cause harm or loss?</w:t>
                </w:r>
              </w:p>
              <w:p w14:paraId="67159612" w14:textId="77777777" w:rsidR="004C534F" w:rsidRPr="00D06E83" w:rsidRDefault="004C534F" w:rsidP="00130030">
                <w:pPr>
                  <w:pStyle w:val="TableText"/>
                  <w:numPr>
                    <w:ilvl w:val="0"/>
                    <w:numId w:val="22"/>
                  </w:numPr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When could the hazard cause harm or loss?</w:t>
                </w:r>
              </w:p>
              <w:p w14:paraId="422B30DD" w14:textId="77777777" w:rsidR="00730797" w:rsidRPr="00D06E83" w:rsidRDefault="004C534F" w:rsidP="00130030">
                <w:pPr>
                  <w:pStyle w:val="TableText"/>
                  <w:numPr>
                    <w:ilvl w:val="0"/>
                    <w:numId w:val="22"/>
                  </w:numPr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Why would the hazard cause harm or loss?</w:t>
                </w:r>
              </w:p>
              <w:p w14:paraId="0DFE667B" w14:textId="77777777" w:rsidR="00CC4045" w:rsidRPr="00D06E83" w:rsidRDefault="00730797" w:rsidP="00130030">
                <w:pPr>
                  <w:pStyle w:val="TableText"/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To assist you with this Risk Assessment, the NHVR has created a Risk Register Quick Guide and Worked Example you can review and download from the NHVR website at nhvr.gov.au/sms.</w:t>
                </w:r>
              </w:p>
            </w:sdtContent>
          </w:sdt>
        </w:tc>
      </w:tr>
    </w:tbl>
    <w:p w14:paraId="7B46D467" w14:textId="77777777" w:rsidR="00AD3C99" w:rsidRPr="00D06E83" w:rsidRDefault="005E4C46" w:rsidP="005E4C46">
      <w:pPr>
        <w:pStyle w:val="Heading1"/>
      </w:pPr>
      <w:r w:rsidRPr="00D06E83">
        <w:t>Section 3 – Identify existing controls</w:t>
      </w:r>
    </w:p>
    <w:p w14:paraId="674F5FD6" w14:textId="77777777" w:rsidR="005E4C46" w:rsidRPr="00D06E83" w:rsidRDefault="005E4C46" w:rsidP="005E4C46">
      <w:pPr>
        <w:pStyle w:val="Heading4"/>
      </w:pPr>
      <w:r w:rsidRPr="00D06E83">
        <w:t>What existing controls are already in place?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V w:val="single" w:sz="4" w:space="0" w:color="153F74" w:themeColor="text2" w:themeTint="E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4C46" w:rsidRPr="00D06E83" w14:paraId="31AF6AA5" w14:textId="77777777" w:rsidTr="003540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14:paraId="6B1C8EA6" w14:textId="77777777" w:rsidR="00CC4045" w:rsidRPr="00D06E83" w:rsidRDefault="00CC4045" w:rsidP="00AE0709">
            <w:pPr>
              <w:pStyle w:val="TableText"/>
              <w:rPr>
                <w:b w:val="0"/>
                <w:sz w:val="16"/>
                <w:szCs w:val="16"/>
                <w:lang w:eastAsia="en-US"/>
              </w:rPr>
            </w:pPr>
          </w:p>
          <w:sdt>
            <w:sdtPr>
              <w:rPr>
                <w:vanish/>
                <w:sz w:val="16"/>
                <w:szCs w:val="16"/>
                <w:lang w:eastAsia="en-US"/>
              </w:rPr>
              <w:id w:val="-387799816"/>
              <w:placeholder>
                <w:docPart w:val="82D24D1C08C84C3781276290CC8C2D6E"/>
              </w:placeholder>
              <w:temporary/>
              <w:showingPlcHdr/>
            </w:sdtPr>
            <w:sdtEndPr/>
            <w:sdtContent>
              <w:p w14:paraId="41996473" w14:textId="77777777" w:rsidR="0028666D" w:rsidRPr="00D06E83" w:rsidRDefault="0028666D" w:rsidP="00CC4045">
                <w:pPr>
                  <w:pStyle w:val="TableText"/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To delete the text below - Click in the text and press delete.</w:t>
                </w:r>
              </w:p>
              <w:p w14:paraId="34AF6A38" w14:textId="77777777" w:rsidR="00CC4045" w:rsidRPr="00D06E83" w:rsidRDefault="00CC4045" w:rsidP="00CC4045">
                <w:pPr>
                  <w:pStyle w:val="TableText"/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Consider:</w:t>
                </w:r>
              </w:p>
              <w:p w14:paraId="488AA309" w14:textId="77777777" w:rsidR="00CC4045" w:rsidRPr="00D06E83" w:rsidRDefault="00CC4045" w:rsidP="00CC4045">
                <w:pPr>
                  <w:pStyle w:val="TableText"/>
                  <w:numPr>
                    <w:ilvl w:val="0"/>
                    <w:numId w:val="18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Do you have alarms and physical barriers in place?</w:t>
                </w:r>
              </w:p>
              <w:p w14:paraId="099D6F0F" w14:textId="77777777" w:rsidR="00CC4045" w:rsidRPr="00D06E83" w:rsidRDefault="00CC4045" w:rsidP="00CC4045">
                <w:pPr>
                  <w:pStyle w:val="TableText"/>
                  <w:numPr>
                    <w:ilvl w:val="0"/>
                    <w:numId w:val="18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Do you have a documented work procedure for the task?</w:t>
                </w:r>
              </w:p>
              <w:p w14:paraId="77BA3D4E" w14:textId="77777777" w:rsidR="00CC4045" w:rsidRPr="00D06E83" w:rsidRDefault="00CC4045" w:rsidP="00CC4045">
                <w:pPr>
                  <w:pStyle w:val="TableText"/>
                  <w:numPr>
                    <w:ilvl w:val="0"/>
                    <w:numId w:val="18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 xml:space="preserve">Do you have an appropriate training package and </w:t>
                </w:r>
                <w:r w:rsidR="00641E98" w:rsidRPr="00D06E83">
                  <w:rPr>
                    <w:b w:val="0"/>
                    <w:sz w:val="16"/>
                    <w:szCs w:val="16"/>
                    <w:lang w:eastAsia="en-US"/>
                  </w:rPr>
                  <w:t xml:space="preserve">have users been </w:t>
                </w: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educated in the task?</w:t>
                </w:r>
              </w:p>
              <w:p w14:paraId="3ECED5A4" w14:textId="77777777" w:rsidR="00CC4045" w:rsidRPr="00D06E83" w:rsidRDefault="00CC4045" w:rsidP="00CC4045">
                <w:pPr>
                  <w:pStyle w:val="TableText"/>
                  <w:numPr>
                    <w:ilvl w:val="0"/>
                    <w:numId w:val="18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Do you have sufficient supervision for the task?</w:t>
                </w:r>
              </w:p>
              <w:p w14:paraId="1FE6DB9B" w14:textId="77777777" w:rsidR="00730797" w:rsidRPr="00D06E83" w:rsidRDefault="00CC4045" w:rsidP="00CC4045">
                <w:pPr>
                  <w:pStyle w:val="TableText"/>
                  <w:numPr>
                    <w:ilvl w:val="0"/>
                    <w:numId w:val="18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Do you use any personal protective equipment when doing the task?</w:t>
                </w:r>
              </w:p>
              <w:p w14:paraId="768399C7" w14:textId="77777777" w:rsidR="00D461FA" w:rsidRPr="00D06E83" w:rsidRDefault="00730797" w:rsidP="00D461FA">
                <w:pPr>
                  <w:pStyle w:val="TableText"/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To assist you with this Risk Assessment, the NHVR has created a Risk Register Quick Guide and Worked Example you can review and download from the NHVR website at nhvr.gov.au/sms.</w:t>
                </w:r>
              </w:p>
            </w:sdtContent>
          </w:sdt>
        </w:tc>
      </w:tr>
    </w:tbl>
    <w:p w14:paraId="319AFF74" w14:textId="77777777" w:rsidR="005E4C46" w:rsidRPr="00D06E83" w:rsidRDefault="005E4C46" w:rsidP="005E4C46">
      <w:pPr>
        <w:pStyle w:val="Heading1"/>
      </w:pPr>
      <w:r w:rsidRPr="00D06E83">
        <w:lastRenderedPageBreak/>
        <w:t>Section 4 – Treat the risk</w:t>
      </w:r>
    </w:p>
    <w:p w14:paraId="2246D1DF" w14:textId="77777777" w:rsidR="00C25CC1" w:rsidRPr="00D06E83" w:rsidRDefault="00C25CC1" w:rsidP="00C25CC1">
      <w:pPr>
        <w:pStyle w:val="Heading4"/>
      </w:pPr>
      <w:r w:rsidRPr="00D06E83">
        <w:t xml:space="preserve">If </w:t>
      </w:r>
      <w:r w:rsidR="008B011B" w:rsidRPr="00D06E83">
        <w:t xml:space="preserve">there are no controls or </w:t>
      </w:r>
      <w:r w:rsidRPr="00D06E83">
        <w:t xml:space="preserve">the current controls are not adequate, are there any additional controls that can be implemented to eliminate the risk, or minimise it </w:t>
      </w:r>
      <w:r w:rsidR="00AE0709" w:rsidRPr="00D06E83">
        <w:t>to as</w:t>
      </w:r>
      <w:r w:rsidR="00AF7B9D" w:rsidRPr="00D06E83">
        <w:t xml:space="preserve"> far as is </w:t>
      </w:r>
      <w:r w:rsidRPr="00D06E83">
        <w:t>reasonably practicable?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V w:val="single" w:sz="4" w:space="0" w:color="153F74" w:themeColor="text2" w:themeTint="E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4C46" w:rsidRPr="00D06E83" w14:paraId="07A3002F" w14:textId="77777777" w:rsidTr="003540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14:paraId="11EE0B7E" w14:textId="77777777" w:rsidR="00CC4045" w:rsidRPr="00D06E83" w:rsidRDefault="00CC4045" w:rsidP="001C6DF4">
            <w:pPr>
              <w:pStyle w:val="TableText"/>
              <w:rPr>
                <w:b w:val="0"/>
                <w:sz w:val="16"/>
                <w:szCs w:val="16"/>
                <w:lang w:eastAsia="en-US"/>
              </w:rPr>
            </w:pPr>
          </w:p>
          <w:sdt>
            <w:sdtPr>
              <w:rPr>
                <w:vanish/>
                <w:sz w:val="16"/>
                <w:szCs w:val="16"/>
              </w:rPr>
              <w:id w:val="-1685354354"/>
              <w:placeholder>
                <w:docPart w:val="FF06C9FC18984EC9B05B9680319CF74E"/>
              </w:placeholder>
              <w:temporary/>
              <w:showingPlcHdr/>
            </w:sdtPr>
            <w:sdtEndPr/>
            <w:sdtContent>
              <w:p w14:paraId="743B8C14" w14:textId="77777777" w:rsidR="00354006" w:rsidRPr="00D06E83" w:rsidRDefault="00354006" w:rsidP="00354006">
                <w:p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color w:val="262626"/>
                    <w:sz w:val="16"/>
                    <w:szCs w:val="16"/>
                  </w:rPr>
                  <w:t>To delete the text below - Click in the text and press delete.</w:t>
                </w:r>
              </w:p>
              <w:p w14:paraId="2B79DB05" w14:textId="77777777" w:rsidR="00354006" w:rsidRPr="00D06E83" w:rsidRDefault="00354006" w:rsidP="00354006">
                <w:p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  <w:t>Consider:</w:t>
                </w:r>
              </w:p>
              <w:p w14:paraId="7CD41D1D" w14:textId="77777777" w:rsidR="00354006" w:rsidRPr="00D06E83" w:rsidRDefault="00354006" w:rsidP="00354006">
                <w:pPr>
                  <w:numPr>
                    <w:ilvl w:val="0"/>
                    <w:numId w:val="19"/>
                  </w:num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  <w:t>Can the hazard or risk be removed or avoided?</w:t>
                </w:r>
              </w:p>
              <w:p w14:paraId="706DDA9E" w14:textId="77777777" w:rsidR="00354006" w:rsidRPr="00D06E83" w:rsidRDefault="00354006" w:rsidP="00354006">
                <w:pPr>
                  <w:numPr>
                    <w:ilvl w:val="0"/>
                    <w:numId w:val="19"/>
                  </w:num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  <w:t>Can the hazard or risk be eliminated or reduced with alarms and physical barriers?</w:t>
                </w:r>
              </w:p>
              <w:p w14:paraId="4168CD9E" w14:textId="77777777" w:rsidR="00354006" w:rsidRPr="00D06E83" w:rsidRDefault="00354006" w:rsidP="00354006">
                <w:pPr>
                  <w:numPr>
                    <w:ilvl w:val="0"/>
                    <w:numId w:val="19"/>
                  </w:num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  <w:t>Do you need to develop a work procedure for the task?</w:t>
                </w:r>
              </w:p>
              <w:p w14:paraId="6CA507BA" w14:textId="77777777" w:rsidR="00354006" w:rsidRPr="00D06E83" w:rsidRDefault="00354006" w:rsidP="00354006">
                <w:pPr>
                  <w:numPr>
                    <w:ilvl w:val="0"/>
                    <w:numId w:val="19"/>
                  </w:num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  <w:t>Do you need to conduct more training and education on the task?</w:t>
                </w:r>
              </w:p>
              <w:p w14:paraId="122668E7" w14:textId="77777777" w:rsidR="00354006" w:rsidRPr="00D06E83" w:rsidRDefault="00354006" w:rsidP="00354006">
                <w:pPr>
                  <w:numPr>
                    <w:ilvl w:val="0"/>
                    <w:numId w:val="19"/>
                  </w:num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  <w:t>Do you need to supervise the task?</w:t>
                </w:r>
              </w:p>
              <w:p w14:paraId="669322FC" w14:textId="77777777" w:rsidR="00354006" w:rsidRPr="00D06E83" w:rsidRDefault="00354006" w:rsidP="00354006">
                <w:pPr>
                  <w:numPr>
                    <w:ilvl w:val="0"/>
                    <w:numId w:val="19"/>
                  </w:numPr>
                  <w:spacing w:after="60"/>
                  <w:rPr>
                    <w:rFonts w:eastAsia="Cambria"/>
                    <w:b w:val="0"/>
                    <w:color w:val="262626"/>
                    <w:sz w:val="16"/>
                    <w:szCs w:val="16"/>
                  </w:rPr>
                </w:pPr>
                <w:r w:rsidRPr="00D06E83">
                  <w:rPr>
                    <w:rFonts w:eastAsia="Cambria"/>
                    <w:b w:val="0"/>
                    <w:color w:val="262626"/>
                    <w:sz w:val="16"/>
                    <w:szCs w:val="16"/>
                    <w:lang w:eastAsia="en-AU"/>
                  </w:rPr>
                  <w:t>Can the hazard or risk be eliminated or reduced with additional personal protective equipment?</w:t>
                </w:r>
              </w:p>
              <w:p w14:paraId="35B1F8CF" w14:textId="77777777" w:rsidR="00CC4045" w:rsidRPr="00D06E83" w:rsidRDefault="00354006" w:rsidP="00354006">
                <w:pPr>
                  <w:rPr>
                    <w:sz w:val="16"/>
                    <w:szCs w:val="16"/>
                  </w:rPr>
                </w:pPr>
                <w:r w:rsidRPr="00D06E83">
                  <w:rPr>
                    <w:b w:val="0"/>
                    <w:color w:val="262626"/>
                    <w:sz w:val="16"/>
                    <w:szCs w:val="16"/>
                  </w:rPr>
                  <w:t>To assist you with this Risk Assessment, the NHVR has created a Risk Register Quick Guide and Worked Example you can review and download from the NHVR website at nhvr.gov.au/sms</w:t>
                </w:r>
                <w:r w:rsidRPr="00D06E83">
                  <w:rPr>
                    <w:color w:val="262626"/>
                    <w:sz w:val="16"/>
                    <w:szCs w:val="16"/>
                  </w:rPr>
                  <w:t>.</w:t>
                </w:r>
              </w:p>
            </w:sdtContent>
          </w:sdt>
        </w:tc>
      </w:tr>
    </w:tbl>
    <w:p w14:paraId="134ABC88" w14:textId="77777777" w:rsidR="005E4C46" w:rsidRPr="00D06E83" w:rsidRDefault="005E4C46" w:rsidP="005E4C46">
      <w:pPr>
        <w:pStyle w:val="Heading1"/>
      </w:pPr>
      <w:r w:rsidRPr="00D06E83">
        <w:t>Section 5 – Monitor and review</w:t>
      </w:r>
    </w:p>
    <w:p w14:paraId="352F5C63" w14:textId="77777777" w:rsidR="005E4C46" w:rsidRPr="00D06E83" w:rsidRDefault="00D757E7" w:rsidP="00D757E7">
      <w:pPr>
        <w:pStyle w:val="Heading4"/>
      </w:pPr>
      <w:r w:rsidRPr="00D06E83">
        <w:t>How will you monitor and review the controls to ensure they’re working as planned?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V w:val="single" w:sz="4" w:space="0" w:color="153F74" w:themeColor="text2" w:themeTint="E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4C46" w:rsidRPr="002C5105" w14:paraId="48F3E9A3" w14:textId="77777777" w:rsidTr="0035400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14:paraId="74F81788" w14:textId="77777777" w:rsidR="00CC4045" w:rsidRPr="00D06E83" w:rsidRDefault="00CC4045" w:rsidP="001C6DF4">
            <w:pPr>
              <w:pStyle w:val="TableText"/>
              <w:rPr>
                <w:b w:val="0"/>
                <w:sz w:val="16"/>
                <w:szCs w:val="16"/>
                <w:lang w:eastAsia="en-US"/>
              </w:rPr>
            </w:pPr>
          </w:p>
          <w:sdt>
            <w:sdtPr>
              <w:rPr>
                <w:vanish/>
                <w:sz w:val="16"/>
                <w:szCs w:val="16"/>
                <w:lang w:eastAsia="en-US"/>
              </w:rPr>
              <w:id w:val="-1507672868"/>
              <w:placeholder>
                <w:docPart w:val="40CB3BB872D94D6EB012B82D34BD0211"/>
              </w:placeholder>
              <w:temporary/>
              <w:showingPlcHdr/>
            </w:sdtPr>
            <w:sdtEndPr/>
            <w:sdtContent>
              <w:p w14:paraId="6CABA6E1" w14:textId="77777777" w:rsidR="0028666D" w:rsidRPr="00D06E83" w:rsidRDefault="0028666D" w:rsidP="00CC4045">
                <w:pPr>
                  <w:pStyle w:val="TableText"/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To delete the text below - Click in the text and press delete.</w:t>
                </w:r>
              </w:p>
              <w:p w14:paraId="102DE3ED" w14:textId="77777777" w:rsidR="00CC4045" w:rsidRPr="00D06E83" w:rsidRDefault="00CC4045" w:rsidP="00CC4045">
                <w:pPr>
                  <w:pStyle w:val="TableText"/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sz w:val="16"/>
                    <w:szCs w:val="16"/>
                    <w:lang w:eastAsia="en-US"/>
                  </w:rPr>
                  <w:t>Consider:</w:t>
                </w:r>
              </w:p>
              <w:p w14:paraId="4B8DBB03" w14:textId="77777777" w:rsidR="00CC4045" w:rsidRPr="00D06E83" w:rsidRDefault="00CC4045" w:rsidP="00CC4045">
                <w:pPr>
                  <w:pStyle w:val="TableText"/>
                  <w:numPr>
                    <w:ilvl w:val="0"/>
                    <w:numId w:val="20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What will be done to check the controls are effective?</w:t>
                </w:r>
              </w:p>
              <w:p w14:paraId="174C399C" w14:textId="77777777" w:rsidR="00CC4045" w:rsidRPr="00D06E83" w:rsidRDefault="00CC4045" w:rsidP="00CC4045">
                <w:pPr>
                  <w:pStyle w:val="TableText"/>
                  <w:numPr>
                    <w:ilvl w:val="0"/>
                    <w:numId w:val="20"/>
                  </w:numPr>
                  <w:rPr>
                    <w:b w:val="0"/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How will you know if they are effective?</w:t>
                </w:r>
              </w:p>
              <w:p w14:paraId="624ACF24" w14:textId="77777777" w:rsidR="00CC4045" w:rsidRPr="00D06E83" w:rsidRDefault="00CC4045" w:rsidP="00CC4045">
                <w:pPr>
                  <w:pStyle w:val="TableText"/>
                  <w:numPr>
                    <w:ilvl w:val="0"/>
                    <w:numId w:val="20"/>
                  </w:numPr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Who will check this?</w:t>
                </w:r>
              </w:p>
              <w:p w14:paraId="6AF97E21" w14:textId="77777777" w:rsidR="00730797" w:rsidRPr="00D06E83" w:rsidRDefault="00CC4045" w:rsidP="00CC4045">
                <w:pPr>
                  <w:pStyle w:val="TableText"/>
                  <w:numPr>
                    <w:ilvl w:val="0"/>
                    <w:numId w:val="20"/>
                  </w:numPr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When will they be checked?</w:t>
                </w:r>
              </w:p>
              <w:p w14:paraId="0068A0F8" w14:textId="77777777" w:rsidR="00CC4045" w:rsidRPr="002C5105" w:rsidRDefault="00730797" w:rsidP="00CC4045">
                <w:pPr>
                  <w:pStyle w:val="TableText"/>
                  <w:rPr>
                    <w:sz w:val="16"/>
                    <w:szCs w:val="16"/>
                    <w:lang w:eastAsia="en-US"/>
                  </w:rPr>
                </w:pPr>
                <w:r w:rsidRPr="00D06E83">
                  <w:rPr>
                    <w:b w:val="0"/>
                    <w:sz w:val="16"/>
                    <w:szCs w:val="16"/>
                    <w:lang w:eastAsia="en-US"/>
                  </w:rPr>
                  <w:t>To assist you with this Risk Assessment, the NHVR has created a Risk Register Quick Guide and Worked Example you can review and download from the NHVR website at nhvr.gov.au/sms.</w:t>
                </w:r>
              </w:p>
            </w:sdtContent>
          </w:sdt>
        </w:tc>
      </w:tr>
    </w:tbl>
    <w:p w14:paraId="5056FE1D" w14:textId="77777777" w:rsidR="005E4C46" w:rsidRDefault="005E4C46" w:rsidP="005E4C46">
      <w:pPr>
        <w:pStyle w:val="BodyText"/>
        <w:rPr>
          <w:lang w:val="en-US"/>
        </w:rPr>
      </w:pPr>
    </w:p>
    <w:p w14:paraId="345F75FA" w14:textId="77777777" w:rsidR="00AE0709" w:rsidRPr="00AE0709" w:rsidRDefault="00453D78" w:rsidP="0020103B">
      <w:pPr>
        <w:pStyle w:val="Heading1"/>
      </w:pPr>
      <w:r w:rsidRPr="00AE0709">
        <w:t>Risk register</w:t>
      </w:r>
      <w:r w:rsidR="002C5105">
        <w:t>:</w:t>
      </w:r>
    </w:p>
    <w:p w14:paraId="4D3DD0AF" w14:textId="77777777" w:rsidR="00453D78" w:rsidRDefault="00AE0709" w:rsidP="005E4C46">
      <w:pPr>
        <w:pStyle w:val="BodyText"/>
        <w:rPr>
          <w:rFonts w:eastAsia="Cambria"/>
          <w:sz w:val="18"/>
          <w:szCs w:val="18"/>
        </w:rPr>
      </w:pPr>
      <w:r w:rsidRPr="00AE0709">
        <w:rPr>
          <w:rFonts w:eastAsia="Cambria"/>
          <w:sz w:val="18"/>
          <w:szCs w:val="18"/>
        </w:rPr>
        <w:t xml:space="preserve">Once the risk assessment is completed, </w:t>
      </w:r>
      <w:r w:rsidR="00726478">
        <w:rPr>
          <w:rFonts w:eastAsia="Cambria"/>
          <w:sz w:val="18"/>
          <w:szCs w:val="18"/>
        </w:rPr>
        <w:t xml:space="preserve">please email it to </w:t>
      </w:r>
      <w:sdt>
        <w:sdtPr>
          <w:rPr>
            <w:color w:val="auto"/>
            <w:sz w:val="18"/>
            <w:szCs w:val="18"/>
            <w:lang w:val="en-US"/>
          </w:rPr>
          <w:alias w:val="Business email address"/>
          <w:tag w:val=""/>
          <w:id w:val="267123954"/>
          <w:placeholder>
            <w:docPart w:val="B73121E596B84728847F891612883B7D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40FE5" w:rsidRPr="007B21F9">
            <w:rPr>
              <w:rStyle w:val="PlaceholderText"/>
              <w:rFonts w:eastAsiaTheme="minorHAnsi"/>
              <w:color w:val="auto"/>
              <w:sz w:val="18"/>
              <w:szCs w:val="18"/>
            </w:rPr>
            <w:t>&lt;Enter email address&gt;</w:t>
          </w:r>
        </w:sdtContent>
      </w:sdt>
      <w:r w:rsidR="00040FE5">
        <w:rPr>
          <w:rFonts w:eastAsia="Cambria"/>
          <w:sz w:val="18"/>
          <w:szCs w:val="18"/>
        </w:rPr>
        <w:t xml:space="preserve"> </w:t>
      </w:r>
      <w:r w:rsidR="00726478">
        <w:rPr>
          <w:rFonts w:eastAsia="Cambria"/>
          <w:sz w:val="18"/>
          <w:szCs w:val="18"/>
        </w:rPr>
        <w:t xml:space="preserve">so </w:t>
      </w:r>
      <w:r w:rsidRPr="00AE0709">
        <w:rPr>
          <w:rFonts w:eastAsia="Cambria"/>
          <w:sz w:val="18"/>
          <w:szCs w:val="18"/>
        </w:rPr>
        <w:t xml:space="preserve">it </w:t>
      </w:r>
      <w:r w:rsidR="00726478">
        <w:rPr>
          <w:rFonts w:eastAsia="Cambria"/>
          <w:sz w:val="18"/>
          <w:szCs w:val="18"/>
        </w:rPr>
        <w:t xml:space="preserve">can </w:t>
      </w:r>
      <w:r w:rsidRPr="00AE0709">
        <w:rPr>
          <w:rFonts w:eastAsia="Cambria"/>
          <w:sz w:val="18"/>
          <w:szCs w:val="18"/>
        </w:rPr>
        <w:t xml:space="preserve">be added to </w:t>
      </w:r>
      <w:r w:rsidR="00726478">
        <w:rPr>
          <w:rFonts w:eastAsia="Cambria"/>
          <w:sz w:val="18"/>
          <w:szCs w:val="18"/>
        </w:rPr>
        <w:t>the R</w:t>
      </w:r>
      <w:r w:rsidRPr="00AE0709">
        <w:rPr>
          <w:rFonts w:eastAsia="Cambria"/>
          <w:sz w:val="18"/>
          <w:szCs w:val="18"/>
        </w:rPr>
        <w:t xml:space="preserve">isk </w:t>
      </w:r>
      <w:r w:rsidR="00726478">
        <w:rPr>
          <w:rFonts w:eastAsia="Cambria"/>
          <w:sz w:val="18"/>
          <w:szCs w:val="18"/>
        </w:rPr>
        <w:t>R</w:t>
      </w:r>
      <w:r w:rsidRPr="00AE0709">
        <w:rPr>
          <w:rFonts w:eastAsia="Cambria"/>
          <w:sz w:val="18"/>
          <w:szCs w:val="18"/>
        </w:rPr>
        <w:t>egi</w:t>
      </w:r>
      <w:r w:rsidR="005D7BD2">
        <w:rPr>
          <w:rFonts w:eastAsia="Cambria"/>
          <w:sz w:val="18"/>
          <w:szCs w:val="18"/>
        </w:rPr>
        <w:t xml:space="preserve">ster for </w:t>
      </w:r>
      <w:r w:rsidR="00DD5C39">
        <w:rPr>
          <w:rFonts w:eastAsia="Cambria"/>
          <w:sz w:val="18"/>
          <w:szCs w:val="18"/>
        </w:rPr>
        <w:t xml:space="preserve">further </w:t>
      </w:r>
      <w:r w:rsidR="005D7BD2">
        <w:rPr>
          <w:rFonts w:eastAsia="Cambria"/>
          <w:sz w:val="18"/>
          <w:szCs w:val="18"/>
        </w:rPr>
        <w:t>action and monitoring.</w:t>
      </w:r>
    </w:p>
    <w:sectPr w:rsidR="00453D78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0FBE" w14:textId="77777777" w:rsidR="008171F9" w:rsidRDefault="008171F9" w:rsidP="00E01449">
      <w:r>
        <w:separator/>
      </w:r>
    </w:p>
  </w:endnote>
  <w:endnote w:type="continuationSeparator" w:id="0">
    <w:p w14:paraId="48DBA357" w14:textId="77777777" w:rsidR="008171F9" w:rsidRDefault="008171F9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ڱ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890C" w14:textId="5E1D9CDC" w:rsidR="00C510DF" w:rsidRPr="00D06E83" w:rsidRDefault="00D06E83" w:rsidP="00D06E83">
    <w:pPr>
      <w:tabs>
        <w:tab w:val="right" w:pos="9837"/>
        <w:tab w:val="right" w:pos="9923"/>
      </w:tabs>
      <w:rPr>
        <w:b/>
        <w:color w:val="0F2D52" w:themeColor="text2"/>
        <w:sz w:val="18"/>
        <w:lang w:val="en-AU"/>
      </w:rPr>
    </w:pPr>
    <w:r w:rsidRPr="00EB06E1">
      <w:rPr>
        <w:color w:val="0F2D52" w:themeColor="text2"/>
        <w:sz w:val="18"/>
        <w:lang w:val="en-AU"/>
      </w:rPr>
      <w:t xml:space="preserve">File Name: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FILENAME  \* FirstCap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Risk Assessment</w:t>
    </w:r>
    <w:r w:rsidRPr="00EB06E1">
      <w:rPr>
        <w:color w:val="0F2D52" w:themeColor="text2"/>
        <w:sz w:val="18"/>
        <w:lang w:val="en-AU"/>
      </w:rPr>
      <w:t>-Template-v1.0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br/>
      <w:t>Date: 16/08/2021</w:t>
    </w:r>
    <w:r w:rsidRPr="00EB06E1">
      <w:rPr>
        <w:b/>
        <w:color w:val="0F2D52" w:themeColor="text2"/>
        <w:sz w:val="18"/>
        <w:lang w:val="en-AU"/>
      </w:rPr>
      <w:t xml:space="preserve"> </w:t>
    </w:r>
    <w:r w:rsidRPr="00EB06E1">
      <w:rPr>
        <w:b/>
        <w:color w:val="0F2D52" w:themeColor="text2"/>
        <w:sz w:val="18"/>
        <w:lang w:val="en-AU"/>
      </w:rPr>
      <w:tab/>
    </w:r>
    <w:r w:rsidRPr="00EB06E1">
      <w:rPr>
        <w:color w:val="0F2D52" w:themeColor="text2"/>
        <w:sz w:val="18"/>
        <w:lang w:val="en-AU"/>
      </w:rPr>
      <w:t xml:space="preserve">Page: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PAGE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1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t xml:space="preserve"> of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NUMPAGES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2</w:t>
    </w:r>
    <w:r w:rsidRPr="00EB06E1">
      <w:rPr>
        <w:color w:val="0F2D52" w:themeColor="text2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B8EFD" w14:textId="77777777" w:rsidR="008171F9" w:rsidRDefault="008171F9" w:rsidP="00E01449">
      <w:r>
        <w:separator/>
      </w:r>
    </w:p>
  </w:footnote>
  <w:footnote w:type="continuationSeparator" w:id="0">
    <w:p w14:paraId="1A9C88E0" w14:textId="77777777" w:rsidR="008171F9" w:rsidRDefault="008171F9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49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513"/>
    </w:tblGrid>
    <w:tr w:rsidR="00515AB1" w14:paraId="433C1983" w14:textId="77777777" w:rsidTr="00DD5C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977" w:type="dxa"/>
          <w:shd w:val="clear" w:color="auto" w:fill="auto"/>
        </w:tcPr>
        <w:p w14:paraId="452F2B82" w14:textId="77777777" w:rsidR="00515AB1" w:rsidRDefault="00D06E83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D3D398A6C106474A83E0255C9A36189D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13E16">
                <w:rPr>
                  <w:noProof/>
                  <w:lang w:val="en-AU" w:eastAsia="en-AU"/>
                </w:rPr>
                <w:drawing>
                  <wp:inline distT="0" distB="0" distL="0" distR="0" wp14:anchorId="151F8D7B" wp14:editId="76835F6E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513" w:type="dxa"/>
          <w:shd w:val="clear" w:color="auto" w:fill="auto"/>
          <w:vAlign w:val="center"/>
        </w:tcPr>
        <w:p w14:paraId="2ACDCAF2" w14:textId="77777777" w:rsidR="00515AB1" w:rsidRDefault="004438E7" w:rsidP="005D7BD2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>Risk Assessment</w:t>
          </w:r>
        </w:p>
        <w:p w14:paraId="7A87B51D" w14:textId="33EF7185" w:rsidR="00D06E83" w:rsidRPr="005415F4" w:rsidRDefault="00D06E83" w:rsidP="005D7BD2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sdt>
            <w:sdtPr>
              <w:rPr>
                <w:sz w:val="36"/>
              </w:rPr>
              <w:alias w:val="Business name"/>
              <w:tag w:val=""/>
              <w:id w:val="-1220127416"/>
              <w:placeholder>
                <w:docPart w:val="0971BBF9A5F44C0A85F29D0AF2E613A9"/>
              </w:placeholder>
              <w:temporary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5D7BD2">
                <w:rPr>
                  <w:sz w:val="36"/>
                </w:rPr>
                <w:t>&lt;Business name&gt;</w:t>
              </w:r>
            </w:sdtContent>
          </w:sdt>
        </w:p>
      </w:tc>
    </w:tr>
  </w:tbl>
  <w:p w14:paraId="73AB99B8" w14:textId="77777777" w:rsidR="002E7F0A" w:rsidRDefault="002E7F0A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774F"/>
    <w:multiLevelType w:val="hybridMultilevel"/>
    <w:tmpl w:val="A334B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F1B80"/>
    <w:multiLevelType w:val="hybridMultilevel"/>
    <w:tmpl w:val="806AC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0393"/>
    <w:multiLevelType w:val="hybridMultilevel"/>
    <w:tmpl w:val="92FEB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B3F88"/>
    <w:multiLevelType w:val="hybridMultilevel"/>
    <w:tmpl w:val="15EEA100"/>
    <w:lvl w:ilvl="0" w:tplc="881C165C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706C"/>
    <w:multiLevelType w:val="hybridMultilevel"/>
    <w:tmpl w:val="5C1AE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327F43"/>
    <w:multiLevelType w:val="hybridMultilevel"/>
    <w:tmpl w:val="09E02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5E01C8"/>
    <w:multiLevelType w:val="hybridMultilevel"/>
    <w:tmpl w:val="EF7285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9E250F6"/>
    <w:multiLevelType w:val="hybridMultilevel"/>
    <w:tmpl w:val="4C9C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9"/>
  </w:num>
  <w:num w:numId="6">
    <w:abstractNumId w:val="16"/>
  </w:num>
  <w:num w:numId="7">
    <w:abstractNumId w:val="11"/>
  </w:num>
  <w:num w:numId="8">
    <w:abstractNumId w:val="10"/>
  </w:num>
  <w:num w:numId="9">
    <w:abstractNumId w:val="21"/>
  </w:num>
  <w:num w:numId="10">
    <w:abstractNumId w:val="13"/>
  </w:num>
  <w:num w:numId="11">
    <w:abstractNumId w:val="1"/>
  </w:num>
  <w:num w:numId="12">
    <w:abstractNumId w:val="15"/>
  </w:num>
  <w:num w:numId="13">
    <w:abstractNumId w:val="14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20"/>
  </w:num>
  <w:num w:numId="19">
    <w:abstractNumId w:val="18"/>
  </w:num>
  <w:num w:numId="20">
    <w:abstractNumId w:val="4"/>
  </w:num>
  <w:num w:numId="21">
    <w:abstractNumId w:val="2"/>
  </w:num>
  <w:num w:numId="2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492A"/>
    <w:rsid w:val="00034B5E"/>
    <w:rsid w:val="00035F50"/>
    <w:rsid w:val="00035F8C"/>
    <w:rsid w:val="00036948"/>
    <w:rsid w:val="00040FE5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186A"/>
    <w:rsid w:val="00073670"/>
    <w:rsid w:val="00077978"/>
    <w:rsid w:val="00080106"/>
    <w:rsid w:val="00082C34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D2088"/>
    <w:rsid w:val="000D4ECA"/>
    <w:rsid w:val="000D5931"/>
    <w:rsid w:val="000E00C7"/>
    <w:rsid w:val="000E11A4"/>
    <w:rsid w:val="000E1825"/>
    <w:rsid w:val="000E4B17"/>
    <w:rsid w:val="000E4DD6"/>
    <w:rsid w:val="000E7949"/>
    <w:rsid w:val="000F1A1B"/>
    <w:rsid w:val="000F674E"/>
    <w:rsid w:val="000F7D02"/>
    <w:rsid w:val="00102812"/>
    <w:rsid w:val="00105714"/>
    <w:rsid w:val="001061DB"/>
    <w:rsid w:val="0010724F"/>
    <w:rsid w:val="00110818"/>
    <w:rsid w:val="00116D0B"/>
    <w:rsid w:val="00117324"/>
    <w:rsid w:val="00125F8D"/>
    <w:rsid w:val="001268AF"/>
    <w:rsid w:val="00127711"/>
    <w:rsid w:val="00130030"/>
    <w:rsid w:val="0013032D"/>
    <w:rsid w:val="001348C7"/>
    <w:rsid w:val="00134C83"/>
    <w:rsid w:val="00135CB1"/>
    <w:rsid w:val="001366B1"/>
    <w:rsid w:val="001426C3"/>
    <w:rsid w:val="00144FCB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0022"/>
    <w:rsid w:val="00162704"/>
    <w:rsid w:val="001632D9"/>
    <w:rsid w:val="00163A5A"/>
    <w:rsid w:val="00165FB4"/>
    <w:rsid w:val="00166463"/>
    <w:rsid w:val="001735C1"/>
    <w:rsid w:val="001736D4"/>
    <w:rsid w:val="001751AB"/>
    <w:rsid w:val="001755F7"/>
    <w:rsid w:val="001763CA"/>
    <w:rsid w:val="001763D4"/>
    <w:rsid w:val="001764ED"/>
    <w:rsid w:val="0018235C"/>
    <w:rsid w:val="00183661"/>
    <w:rsid w:val="001940F2"/>
    <w:rsid w:val="00196C5A"/>
    <w:rsid w:val="00197284"/>
    <w:rsid w:val="00197ABF"/>
    <w:rsid w:val="001A2CC9"/>
    <w:rsid w:val="001A7348"/>
    <w:rsid w:val="001B2E37"/>
    <w:rsid w:val="001B4030"/>
    <w:rsid w:val="001B403C"/>
    <w:rsid w:val="001B4887"/>
    <w:rsid w:val="001B6F3C"/>
    <w:rsid w:val="001B7719"/>
    <w:rsid w:val="001B7D69"/>
    <w:rsid w:val="001C4221"/>
    <w:rsid w:val="001D0483"/>
    <w:rsid w:val="001D39CE"/>
    <w:rsid w:val="001D4D4C"/>
    <w:rsid w:val="001D4F17"/>
    <w:rsid w:val="001D5C2C"/>
    <w:rsid w:val="001D6EC6"/>
    <w:rsid w:val="001D7E5C"/>
    <w:rsid w:val="001E00E6"/>
    <w:rsid w:val="001E1931"/>
    <w:rsid w:val="001E29AC"/>
    <w:rsid w:val="001E3C35"/>
    <w:rsid w:val="001E7A2C"/>
    <w:rsid w:val="001F1C10"/>
    <w:rsid w:val="001F2CF7"/>
    <w:rsid w:val="001F68DE"/>
    <w:rsid w:val="001F7BAD"/>
    <w:rsid w:val="00200A88"/>
    <w:rsid w:val="00200BE1"/>
    <w:rsid w:val="0020103B"/>
    <w:rsid w:val="00211CC5"/>
    <w:rsid w:val="0021344A"/>
    <w:rsid w:val="00213EC3"/>
    <w:rsid w:val="00215C76"/>
    <w:rsid w:val="002208C9"/>
    <w:rsid w:val="00221488"/>
    <w:rsid w:val="002214C1"/>
    <w:rsid w:val="002224FE"/>
    <w:rsid w:val="00225E80"/>
    <w:rsid w:val="00232B7D"/>
    <w:rsid w:val="002364B9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57F97"/>
    <w:rsid w:val="00262281"/>
    <w:rsid w:val="002661B1"/>
    <w:rsid w:val="00270884"/>
    <w:rsid w:val="002734A1"/>
    <w:rsid w:val="002748BD"/>
    <w:rsid w:val="00275B02"/>
    <w:rsid w:val="0027784B"/>
    <w:rsid w:val="0028132B"/>
    <w:rsid w:val="00281AFB"/>
    <w:rsid w:val="00282EDD"/>
    <w:rsid w:val="002844A7"/>
    <w:rsid w:val="00284CF9"/>
    <w:rsid w:val="00284D53"/>
    <w:rsid w:val="0028666D"/>
    <w:rsid w:val="00295FE3"/>
    <w:rsid w:val="00296026"/>
    <w:rsid w:val="00297AAC"/>
    <w:rsid w:val="002A2269"/>
    <w:rsid w:val="002A254B"/>
    <w:rsid w:val="002A2571"/>
    <w:rsid w:val="002A3261"/>
    <w:rsid w:val="002A50DE"/>
    <w:rsid w:val="002A5245"/>
    <w:rsid w:val="002A71D7"/>
    <w:rsid w:val="002A72B1"/>
    <w:rsid w:val="002A73C3"/>
    <w:rsid w:val="002A7E82"/>
    <w:rsid w:val="002A7E97"/>
    <w:rsid w:val="002B114E"/>
    <w:rsid w:val="002B1ACB"/>
    <w:rsid w:val="002B2BFB"/>
    <w:rsid w:val="002B7431"/>
    <w:rsid w:val="002B7A59"/>
    <w:rsid w:val="002C18D0"/>
    <w:rsid w:val="002C202B"/>
    <w:rsid w:val="002C2E48"/>
    <w:rsid w:val="002C38F3"/>
    <w:rsid w:val="002C4550"/>
    <w:rsid w:val="002C5105"/>
    <w:rsid w:val="002C654F"/>
    <w:rsid w:val="002C75C6"/>
    <w:rsid w:val="002C7E94"/>
    <w:rsid w:val="002D1A6C"/>
    <w:rsid w:val="002D4F09"/>
    <w:rsid w:val="002E0DF2"/>
    <w:rsid w:val="002E10B0"/>
    <w:rsid w:val="002E5191"/>
    <w:rsid w:val="002E7F0A"/>
    <w:rsid w:val="002F1E1A"/>
    <w:rsid w:val="002F274A"/>
    <w:rsid w:val="002F29F3"/>
    <w:rsid w:val="0030022D"/>
    <w:rsid w:val="00303185"/>
    <w:rsid w:val="00306138"/>
    <w:rsid w:val="003122C4"/>
    <w:rsid w:val="003122E5"/>
    <w:rsid w:val="003125A0"/>
    <w:rsid w:val="00312CDB"/>
    <w:rsid w:val="003138F2"/>
    <w:rsid w:val="00313933"/>
    <w:rsid w:val="00314BAB"/>
    <w:rsid w:val="003177B4"/>
    <w:rsid w:val="00321508"/>
    <w:rsid w:val="00323224"/>
    <w:rsid w:val="0032459D"/>
    <w:rsid w:val="003347A4"/>
    <w:rsid w:val="00335265"/>
    <w:rsid w:val="003356C0"/>
    <w:rsid w:val="003445B9"/>
    <w:rsid w:val="0034710A"/>
    <w:rsid w:val="00347424"/>
    <w:rsid w:val="003522BC"/>
    <w:rsid w:val="003536CE"/>
    <w:rsid w:val="00354006"/>
    <w:rsid w:val="003604C2"/>
    <w:rsid w:val="00362757"/>
    <w:rsid w:val="00362C49"/>
    <w:rsid w:val="00363A1B"/>
    <w:rsid w:val="00363C54"/>
    <w:rsid w:val="003654EC"/>
    <w:rsid w:val="0036595B"/>
    <w:rsid w:val="00370314"/>
    <w:rsid w:val="00370F56"/>
    <w:rsid w:val="003712AC"/>
    <w:rsid w:val="003724CD"/>
    <w:rsid w:val="00375CFB"/>
    <w:rsid w:val="00377693"/>
    <w:rsid w:val="003803FA"/>
    <w:rsid w:val="00382660"/>
    <w:rsid w:val="00383B72"/>
    <w:rsid w:val="00384863"/>
    <w:rsid w:val="00385DDD"/>
    <w:rsid w:val="00391F25"/>
    <w:rsid w:val="003921B2"/>
    <w:rsid w:val="0039232A"/>
    <w:rsid w:val="00394A26"/>
    <w:rsid w:val="0039660A"/>
    <w:rsid w:val="003A3877"/>
    <w:rsid w:val="003A43F4"/>
    <w:rsid w:val="003A4923"/>
    <w:rsid w:val="003B00C0"/>
    <w:rsid w:val="003B0A0D"/>
    <w:rsid w:val="003B0E55"/>
    <w:rsid w:val="003B1C84"/>
    <w:rsid w:val="003B3664"/>
    <w:rsid w:val="003B7479"/>
    <w:rsid w:val="003B7811"/>
    <w:rsid w:val="003C066F"/>
    <w:rsid w:val="003C5286"/>
    <w:rsid w:val="003C588E"/>
    <w:rsid w:val="003C7002"/>
    <w:rsid w:val="003C7612"/>
    <w:rsid w:val="003D1378"/>
    <w:rsid w:val="003D1F78"/>
    <w:rsid w:val="003D2BD3"/>
    <w:rsid w:val="003D3A34"/>
    <w:rsid w:val="003D6169"/>
    <w:rsid w:val="003E323D"/>
    <w:rsid w:val="003E384B"/>
    <w:rsid w:val="003E3F95"/>
    <w:rsid w:val="003E56F3"/>
    <w:rsid w:val="003E6457"/>
    <w:rsid w:val="003F1B8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255FC"/>
    <w:rsid w:val="00434B51"/>
    <w:rsid w:val="004377A1"/>
    <w:rsid w:val="004412F1"/>
    <w:rsid w:val="00441DD1"/>
    <w:rsid w:val="00441F97"/>
    <w:rsid w:val="004438E7"/>
    <w:rsid w:val="00444F9C"/>
    <w:rsid w:val="004471FB"/>
    <w:rsid w:val="00450E1B"/>
    <w:rsid w:val="00451C60"/>
    <w:rsid w:val="0045246C"/>
    <w:rsid w:val="00453D78"/>
    <w:rsid w:val="0045516B"/>
    <w:rsid w:val="004577D6"/>
    <w:rsid w:val="00457BC7"/>
    <w:rsid w:val="004607E1"/>
    <w:rsid w:val="0046328C"/>
    <w:rsid w:val="004638C0"/>
    <w:rsid w:val="00464D36"/>
    <w:rsid w:val="00466F97"/>
    <w:rsid w:val="004709BB"/>
    <w:rsid w:val="00474D19"/>
    <w:rsid w:val="00487F4C"/>
    <w:rsid w:val="00491759"/>
    <w:rsid w:val="00492285"/>
    <w:rsid w:val="0049485C"/>
    <w:rsid w:val="00494CC6"/>
    <w:rsid w:val="004954D5"/>
    <w:rsid w:val="00496DC1"/>
    <w:rsid w:val="004A2CA5"/>
    <w:rsid w:val="004A3D7E"/>
    <w:rsid w:val="004A4272"/>
    <w:rsid w:val="004A50F9"/>
    <w:rsid w:val="004A6259"/>
    <w:rsid w:val="004B1F69"/>
    <w:rsid w:val="004B2FC2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534F"/>
    <w:rsid w:val="004C7E7D"/>
    <w:rsid w:val="004D3B01"/>
    <w:rsid w:val="004D76EF"/>
    <w:rsid w:val="004E0EE0"/>
    <w:rsid w:val="004E21B6"/>
    <w:rsid w:val="004E36CC"/>
    <w:rsid w:val="004E6948"/>
    <w:rsid w:val="004F20A2"/>
    <w:rsid w:val="004F72AB"/>
    <w:rsid w:val="004F73C2"/>
    <w:rsid w:val="00501FEC"/>
    <w:rsid w:val="0050274A"/>
    <w:rsid w:val="00502809"/>
    <w:rsid w:val="00503D30"/>
    <w:rsid w:val="0050433D"/>
    <w:rsid w:val="0050494A"/>
    <w:rsid w:val="00505AD7"/>
    <w:rsid w:val="0050698A"/>
    <w:rsid w:val="00506FB1"/>
    <w:rsid w:val="00510E11"/>
    <w:rsid w:val="005142E0"/>
    <w:rsid w:val="00515AB1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15F4"/>
    <w:rsid w:val="00542B83"/>
    <w:rsid w:val="005432F7"/>
    <w:rsid w:val="00545E2D"/>
    <w:rsid w:val="0054632A"/>
    <w:rsid w:val="00551A5B"/>
    <w:rsid w:val="00551F26"/>
    <w:rsid w:val="00553EAE"/>
    <w:rsid w:val="00554D51"/>
    <w:rsid w:val="00563AFE"/>
    <w:rsid w:val="00567AA3"/>
    <w:rsid w:val="00570B48"/>
    <w:rsid w:val="00570E76"/>
    <w:rsid w:val="005816D2"/>
    <w:rsid w:val="00586403"/>
    <w:rsid w:val="00587A8B"/>
    <w:rsid w:val="00592646"/>
    <w:rsid w:val="005947B1"/>
    <w:rsid w:val="00594E77"/>
    <w:rsid w:val="00596EE6"/>
    <w:rsid w:val="005A2303"/>
    <w:rsid w:val="005A40B2"/>
    <w:rsid w:val="005A5993"/>
    <w:rsid w:val="005A5B64"/>
    <w:rsid w:val="005A5BEC"/>
    <w:rsid w:val="005A7D50"/>
    <w:rsid w:val="005C26B0"/>
    <w:rsid w:val="005C7EED"/>
    <w:rsid w:val="005D00A6"/>
    <w:rsid w:val="005D1B4A"/>
    <w:rsid w:val="005D7BD2"/>
    <w:rsid w:val="005E4C46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3794"/>
    <w:rsid w:val="006148A4"/>
    <w:rsid w:val="00615410"/>
    <w:rsid w:val="0061566D"/>
    <w:rsid w:val="00617243"/>
    <w:rsid w:val="00621E0C"/>
    <w:rsid w:val="0062435E"/>
    <w:rsid w:val="006324FA"/>
    <w:rsid w:val="00633518"/>
    <w:rsid w:val="006339A4"/>
    <w:rsid w:val="00633AEE"/>
    <w:rsid w:val="006374AD"/>
    <w:rsid w:val="006407F9"/>
    <w:rsid w:val="00641E98"/>
    <w:rsid w:val="006439D1"/>
    <w:rsid w:val="0064648A"/>
    <w:rsid w:val="0065242F"/>
    <w:rsid w:val="00652966"/>
    <w:rsid w:val="0065325D"/>
    <w:rsid w:val="00653C60"/>
    <w:rsid w:val="006566E5"/>
    <w:rsid w:val="0065766C"/>
    <w:rsid w:val="006577C5"/>
    <w:rsid w:val="00660092"/>
    <w:rsid w:val="00661316"/>
    <w:rsid w:val="0066348A"/>
    <w:rsid w:val="00664448"/>
    <w:rsid w:val="00675991"/>
    <w:rsid w:val="00681C55"/>
    <w:rsid w:val="006835D3"/>
    <w:rsid w:val="006841A0"/>
    <w:rsid w:val="006867AB"/>
    <w:rsid w:val="006913DE"/>
    <w:rsid w:val="00696AF5"/>
    <w:rsid w:val="006A0B8E"/>
    <w:rsid w:val="006A614E"/>
    <w:rsid w:val="006A6B1E"/>
    <w:rsid w:val="006B5199"/>
    <w:rsid w:val="006B7B55"/>
    <w:rsid w:val="006C2C8A"/>
    <w:rsid w:val="006C4447"/>
    <w:rsid w:val="006C5BE6"/>
    <w:rsid w:val="006D14DF"/>
    <w:rsid w:val="006E0194"/>
    <w:rsid w:val="006E07D5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692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6478"/>
    <w:rsid w:val="00727CBB"/>
    <w:rsid w:val="0073067A"/>
    <w:rsid w:val="00730797"/>
    <w:rsid w:val="007312EF"/>
    <w:rsid w:val="007366E7"/>
    <w:rsid w:val="00736B11"/>
    <w:rsid w:val="00742D2E"/>
    <w:rsid w:val="00745E22"/>
    <w:rsid w:val="00747469"/>
    <w:rsid w:val="00747992"/>
    <w:rsid w:val="00752269"/>
    <w:rsid w:val="007533A7"/>
    <w:rsid w:val="00754FF1"/>
    <w:rsid w:val="00762B91"/>
    <w:rsid w:val="0076732F"/>
    <w:rsid w:val="00767DC4"/>
    <w:rsid w:val="0077061C"/>
    <w:rsid w:val="00772E03"/>
    <w:rsid w:val="00774DDA"/>
    <w:rsid w:val="00775665"/>
    <w:rsid w:val="007768BF"/>
    <w:rsid w:val="007775BF"/>
    <w:rsid w:val="00786216"/>
    <w:rsid w:val="0078779E"/>
    <w:rsid w:val="00790D8C"/>
    <w:rsid w:val="007933E0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21F9"/>
    <w:rsid w:val="007B3F68"/>
    <w:rsid w:val="007C05AC"/>
    <w:rsid w:val="007C05F2"/>
    <w:rsid w:val="007C2C6C"/>
    <w:rsid w:val="007C46F8"/>
    <w:rsid w:val="007C60C6"/>
    <w:rsid w:val="007C776B"/>
    <w:rsid w:val="007D0E1F"/>
    <w:rsid w:val="007D1602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1900"/>
    <w:rsid w:val="008024F4"/>
    <w:rsid w:val="00803D80"/>
    <w:rsid w:val="00805446"/>
    <w:rsid w:val="008078DD"/>
    <w:rsid w:val="00807FB2"/>
    <w:rsid w:val="00812A37"/>
    <w:rsid w:val="00815790"/>
    <w:rsid w:val="00816758"/>
    <w:rsid w:val="008171F9"/>
    <w:rsid w:val="008235BD"/>
    <w:rsid w:val="008237E5"/>
    <w:rsid w:val="00826F54"/>
    <w:rsid w:val="00827E51"/>
    <w:rsid w:val="0083227A"/>
    <w:rsid w:val="00836A7A"/>
    <w:rsid w:val="008374A0"/>
    <w:rsid w:val="00837A27"/>
    <w:rsid w:val="008402FE"/>
    <w:rsid w:val="00842BE1"/>
    <w:rsid w:val="00842C1A"/>
    <w:rsid w:val="008453FF"/>
    <w:rsid w:val="00845D60"/>
    <w:rsid w:val="00851341"/>
    <w:rsid w:val="00852CA3"/>
    <w:rsid w:val="0085479A"/>
    <w:rsid w:val="0085636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92A"/>
    <w:rsid w:val="00874BC1"/>
    <w:rsid w:val="00877706"/>
    <w:rsid w:val="008828AF"/>
    <w:rsid w:val="008840A5"/>
    <w:rsid w:val="008852CF"/>
    <w:rsid w:val="00890240"/>
    <w:rsid w:val="008A0452"/>
    <w:rsid w:val="008A09D3"/>
    <w:rsid w:val="008A11C5"/>
    <w:rsid w:val="008A1608"/>
    <w:rsid w:val="008A6248"/>
    <w:rsid w:val="008A6795"/>
    <w:rsid w:val="008A7FFB"/>
    <w:rsid w:val="008B011B"/>
    <w:rsid w:val="008B3E24"/>
    <w:rsid w:val="008B4586"/>
    <w:rsid w:val="008B497B"/>
    <w:rsid w:val="008B6A61"/>
    <w:rsid w:val="008B713C"/>
    <w:rsid w:val="008B75C8"/>
    <w:rsid w:val="008C1A6E"/>
    <w:rsid w:val="008C50A6"/>
    <w:rsid w:val="008C50FD"/>
    <w:rsid w:val="008D11D1"/>
    <w:rsid w:val="008D15B7"/>
    <w:rsid w:val="008D287F"/>
    <w:rsid w:val="008D57E9"/>
    <w:rsid w:val="008D6284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100E3"/>
    <w:rsid w:val="00912B1D"/>
    <w:rsid w:val="00913BEE"/>
    <w:rsid w:val="00913E16"/>
    <w:rsid w:val="009151D9"/>
    <w:rsid w:val="00917BD3"/>
    <w:rsid w:val="00923AA5"/>
    <w:rsid w:val="009276AE"/>
    <w:rsid w:val="0093361A"/>
    <w:rsid w:val="00934E19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6EE2"/>
    <w:rsid w:val="00951D71"/>
    <w:rsid w:val="00953984"/>
    <w:rsid w:val="00955417"/>
    <w:rsid w:val="00961B7D"/>
    <w:rsid w:val="00961E7C"/>
    <w:rsid w:val="00962047"/>
    <w:rsid w:val="0096251D"/>
    <w:rsid w:val="0096305F"/>
    <w:rsid w:val="009638D5"/>
    <w:rsid w:val="009639AC"/>
    <w:rsid w:val="00964B2E"/>
    <w:rsid w:val="009758A0"/>
    <w:rsid w:val="0098109B"/>
    <w:rsid w:val="00982050"/>
    <w:rsid w:val="00983743"/>
    <w:rsid w:val="009837BD"/>
    <w:rsid w:val="00985DDA"/>
    <w:rsid w:val="00986605"/>
    <w:rsid w:val="009954C7"/>
    <w:rsid w:val="0099550C"/>
    <w:rsid w:val="009977A7"/>
    <w:rsid w:val="00997804"/>
    <w:rsid w:val="00997836"/>
    <w:rsid w:val="009A554D"/>
    <w:rsid w:val="009B042E"/>
    <w:rsid w:val="009B60DE"/>
    <w:rsid w:val="009B6B4A"/>
    <w:rsid w:val="009C32C3"/>
    <w:rsid w:val="009C64CA"/>
    <w:rsid w:val="009C6E8D"/>
    <w:rsid w:val="009C71A9"/>
    <w:rsid w:val="009D29CE"/>
    <w:rsid w:val="009D58E2"/>
    <w:rsid w:val="009D6A89"/>
    <w:rsid w:val="009E39C4"/>
    <w:rsid w:val="009E5B06"/>
    <w:rsid w:val="009E5C6B"/>
    <w:rsid w:val="009E5E03"/>
    <w:rsid w:val="009F0666"/>
    <w:rsid w:val="009F33CC"/>
    <w:rsid w:val="009F3721"/>
    <w:rsid w:val="009F6EFE"/>
    <w:rsid w:val="00A0033C"/>
    <w:rsid w:val="00A01B35"/>
    <w:rsid w:val="00A020BB"/>
    <w:rsid w:val="00A070DC"/>
    <w:rsid w:val="00A102D0"/>
    <w:rsid w:val="00A10C4A"/>
    <w:rsid w:val="00A123C9"/>
    <w:rsid w:val="00A12F15"/>
    <w:rsid w:val="00A14CB4"/>
    <w:rsid w:val="00A14CF6"/>
    <w:rsid w:val="00A2061A"/>
    <w:rsid w:val="00A2157E"/>
    <w:rsid w:val="00A21B02"/>
    <w:rsid w:val="00A249CC"/>
    <w:rsid w:val="00A253DC"/>
    <w:rsid w:val="00A31222"/>
    <w:rsid w:val="00A33345"/>
    <w:rsid w:val="00A363E4"/>
    <w:rsid w:val="00A40622"/>
    <w:rsid w:val="00A454FC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6473E"/>
    <w:rsid w:val="00A7129B"/>
    <w:rsid w:val="00A72F4D"/>
    <w:rsid w:val="00A74047"/>
    <w:rsid w:val="00A752B9"/>
    <w:rsid w:val="00A8077B"/>
    <w:rsid w:val="00A80A0A"/>
    <w:rsid w:val="00A825C2"/>
    <w:rsid w:val="00A82815"/>
    <w:rsid w:val="00A8292E"/>
    <w:rsid w:val="00A83FF7"/>
    <w:rsid w:val="00A85952"/>
    <w:rsid w:val="00A91DF1"/>
    <w:rsid w:val="00A955C2"/>
    <w:rsid w:val="00AA08BC"/>
    <w:rsid w:val="00AA116D"/>
    <w:rsid w:val="00AA136E"/>
    <w:rsid w:val="00AA2F5A"/>
    <w:rsid w:val="00AA3DD5"/>
    <w:rsid w:val="00AA504A"/>
    <w:rsid w:val="00AA7125"/>
    <w:rsid w:val="00AA7B11"/>
    <w:rsid w:val="00AA7EC3"/>
    <w:rsid w:val="00AB32FC"/>
    <w:rsid w:val="00AB7233"/>
    <w:rsid w:val="00AC139C"/>
    <w:rsid w:val="00AC7944"/>
    <w:rsid w:val="00AD3C99"/>
    <w:rsid w:val="00AD7D8B"/>
    <w:rsid w:val="00AE0535"/>
    <w:rsid w:val="00AE0709"/>
    <w:rsid w:val="00AE21F7"/>
    <w:rsid w:val="00AE3E90"/>
    <w:rsid w:val="00AE523F"/>
    <w:rsid w:val="00AE633F"/>
    <w:rsid w:val="00AE75EC"/>
    <w:rsid w:val="00AF0A97"/>
    <w:rsid w:val="00AF188A"/>
    <w:rsid w:val="00AF2AEC"/>
    <w:rsid w:val="00AF5659"/>
    <w:rsid w:val="00AF7B9D"/>
    <w:rsid w:val="00B00ADD"/>
    <w:rsid w:val="00B0524A"/>
    <w:rsid w:val="00B05313"/>
    <w:rsid w:val="00B05BFF"/>
    <w:rsid w:val="00B11A4E"/>
    <w:rsid w:val="00B121BC"/>
    <w:rsid w:val="00B128F0"/>
    <w:rsid w:val="00B12B5A"/>
    <w:rsid w:val="00B16A97"/>
    <w:rsid w:val="00B1778F"/>
    <w:rsid w:val="00B17D51"/>
    <w:rsid w:val="00B20C90"/>
    <w:rsid w:val="00B24F1F"/>
    <w:rsid w:val="00B252E0"/>
    <w:rsid w:val="00B255C9"/>
    <w:rsid w:val="00B278C6"/>
    <w:rsid w:val="00B306F9"/>
    <w:rsid w:val="00B34B7D"/>
    <w:rsid w:val="00B36AA0"/>
    <w:rsid w:val="00B451F5"/>
    <w:rsid w:val="00B4783A"/>
    <w:rsid w:val="00B50044"/>
    <w:rsid w:val="00B51DCD"/>
    <w:rsid w:val="00B67F43"/>
    <w:rsid w:val="00B7240F"/>
    <w:rsid w:val="00B73F17"/>
    <w:rsid w:val="00B7423B"/>
    <w:rsid w:val="00B75550"/>
    <w:rsid w:val="00B76AF9"/>
    <w:rsid w:val="00B80254"/>
    <w:rsid w:val="00B8279B"/>
    <w:rsid w:val="00B8441B"/>
    <w:rsid w:val="00B84E36"/>
    <w:rsid w:val="00B97013"/>
    <w:rsid w:val="00BA1405"/>
    <w:rsid w:val="00BA1E42"/>
    <w:rsid w:val="00BA323F"/>
    <w:rsid w:val="00BA3FC9"/>
    <w:rsid w:val="00BA7704"/>
    <w:rsid w:val="00BB7636"/>
    <w:rsid w:val="00BC5CDE"/>
    <w:rsid w:val="00BD3F72"/>
    <w:rsid w:val="00BD40B6"/>
    <w:rsid w:val="00BD476C"/>
    <w:rsid w:val="00BD616D"/>
    <w:rsid w:val="00BD738C"/>
    <w:rsid w:val="00BE08DF"/>
    <w:rsid w:val="00BE5991"/>
    <w:rsid w:val="00BE67B1"/>
    <w:rsid w:val="00BF0499"/>
    <w:rsid w:val="00BF2F47"/>
    <w:rsid w:val="00BF3D29"/>
    <w:rsid w:val="00C04944"/>
    <w:rsid w:val="00C05FB7"/>
    <w:rsid w:val="00C0603C"/>
    <w:rsid w:val="00C11364"/>
    <w:rsid w:val="00C11C8D"/>
    <w:rsid w:val="00C13A4B"/>
    <w:rsid w:val="00C14EAD"/>
    <w:rsid w:val="00C15EE1"/>
    <w:rsid w:val="00C17443"/>
    <w:rsid w:val="00C17B7F"/>
    <w:rsid w:val="00C214C6"/>
    <w:rsid w:val="00C24607"/>
    <w:rsid w:val="00C25CC1"/>
    <w:rsid w:val="00C26C21"/>
    <w:rsid w:val="00C342A5"/>
    <w:rsid w:val="00C356C2"/>
    <w:rsid w:val="00C3717A"/>
    <w:rsid w:val="00C37CDF"/>
    <w:rsid w:val="00C41954"/>
    <w:rsid w:val="00C42EA7"/>
    <w:rsid w:val="00C43A04"/>
    <w:rsid w:val="00C47357"/>
    <w:rsid w:val="00C50B64"/>
    <w:rsid w:val="00C510DF"/>
    <w:rsid w:val="00C52AA8"/>
    <w:rsid w:val="00C552CD"/>
    <w:rsid w:val="00C62443"/>
    <w:rsid w:val="00C63B70"/>
    <w:rsid w:val="00C641C6"/>
    <w:rsid w:val="00C66820"/>
    <w:rsid w:val="00C871BA"/>
    <w:rsid w:val="00C900E2"/>
    <w:rsid w:val="00C908C4"/>
    <w:rsid w:val="00C909EA"/>
    <w:rsid w:val="00C95310"/>
    <w:rsid w:val="00C95EE2"/>
    <w:rsid w:val="00CA76B4"/>
    <w:rsid w:val="00CA7794"/>
    <w:rsid w:val="00CB0631"/>
    <w:rsid w:val="00CB1357"/>
    <w:rsid w:val="00CB23A2"/>
    <w:rsid w:val="00CB3173"/>
    <w:rsid w:val="00CB508A"/>
    <w:rsid w:val="00CC1A0C"/>
    <w:rsid w:val="00CC2574"/>
    <w:rsid w:val="00CC4045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6429"/>
    <w:rsid w:val="00CE7D47"/>
    <w:rsid w:val="00CF0A14"/>
    <w:rsid w:val="00CF0CB6"/>
    <w:rsid w:val="00CF4342"/>
    <w:rsid w:val="00CF5557"/>
    <w:rsid w:val="00CF7297"/>
    <w:rsid w:val="00D00169"/>
    <w:rsid w:val="00D0230A"/>
    <w:rsid w:val="00D02516"/>
    <w:rsid w:val="00D04E52"/>
    <w:rsid w:val="00D06056"/>
    <w:rsid w:val="00D06E83"/>
    <w:rsid w:val="00D1127D"/>
    <w:rsid w:val="00D1162A"/>
    <w:rsid w:val="00D1162E"/>
    <w:rsid w:val="00D129A8"/>
    <w:rsid w:val="00D21E1A"/>
    <w:rsid w:val="00D21F32"/>
    <w:rsid w:val="00D2263E"/>
    <w:rsid w:val="00D26180"/>
    <w:rsid w:val="00D2756A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1FA"/>
    <w:rsid w:val="00D46B9F"/>
    <w:rsid w:val="00D5085B"/>
    <w:rsid w:val="00D549A3"/>
    <w:rsid w:val="00D60278"/>
    <w:rsid w:val="00D62748"/>
    <w:rsid w:val="00D62CE0"/>
    <w:rsid w:val="00D638FE"/>
    <w:rsid w:val="00D64E4F"/>
    <w:rsid w:val="00D704B1"/>
    <w:rsid w:val="00D71102"/>
    <w:rsid w:val="00D73602"/>
    <w:rsid w:val="00D73979"/>
    <w:rsid w:val="00D757E7"/>
    <w:rsid w:val="00D76376"/>
    <w:rsid w:val="00D9257E"/>
    <w:rsid w:val="00D94565"/>
    <w:rsid w:val="00D96B6A"/>
    <w:rsid w:val="00DA0650"/>
    <w:rsid w:val="00DA1D1F"/>
    <w:rsid w:val="00DA27C6"/>
    <w:rsid w:val="00DA76D0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D5C39"/>
    <w:rsid w:val="00DE09B3"/>
    <w:rsid w:val="00DE1CC5"/>
    <w:rsid w:val="00DE3B5C"/>
    <w:rsid w:val="00DE4401"/>
    <w:rsid w:val="00DE669D"/>
    <w:rsid w:val="00DF3417"/>
    <w:rsid w:val="00DF75AC"/>
    <w:rsid w:val="00DF7A9D"/>
    <w:rsid w:val="00E01449"/>
    <w:rsid w:val="00E02154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6AED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586F"/>
    <w:rsid w:val="00E37D58"/>
    <w:rsid w:val="00E446A5"/>
    <w:rsid w:val="00E51B19"/>
    <w:rsid w:val="00E54E33"/>
    <w:rsid w:val="00E56C03"/>
    <w:rsid w:val="00E57FD5"/>
    <w:rsid w:val="00E617D8"/>
    <w:rsid w:val="00E61C0E"/>
    <w:rsid w:val="00E64ADA"/>
    <w:rsid w:val="00E64D9D"/>
    <w:rsid w:val="00E66427"/>
    <w:rsid w:val="00E674F4"/>
    <w:rsid w:val="00E679E9"/>
    <w:rsid w:val="00E703E5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3956"/>
    <w:rsid w:val="00E9544C"/>
    <w:rsid w:val="00EA7F38"/>
    <w:rsid w:val="00EB051A"/>
    <w:rsid w:val="00EB112B"/>
    <w:rsid w:val="00EB3A32"/>
    <w:rsid w:val="00EC1BFF"/>
    <w:rsid w:val="00EC5072"/>
    <w:rsid w:val="00EC6845"/>
    <w:rsid w:val="00EC6E40"/>
    <w:rsid w:val="00EC785C"/>
    <w:rsid w:val="00ED0E1B"/>
    <w:rsid w:val="00ED108C"/>
    <w:rsid w:val="00ED175F"/>
    <w:rsid w:val="00ED4538"/>
    <w:rsid w:val="00ED6A71"/>
    <w:rsid w:val="00EE20C1"/>
    <w:rsid w:val="00EE2FFB"/>
    <w:rsid w:val="00EE462E"/>
    <w:rsid w:val="00EE5120"/>
    <w:rsid w:val="00EE5A2D"/>
    <w:rsid w:val="00EE61E9"/>
    <w:rsid w:val="00EF382D"/>
    <w:rsid w:val="00EF4055"/>
    <w:rsid w:val="00EF4915"/>
    <w:rsid w:val="00F02D4A"/>
    <w:rsid w:val="00F04FE3"/>
    <w:rsid w:val="00F05945"/>
    <w:rsid w:val="00F05E5C"/>
    <w:rsid w:val="00F05F83"/>
    <w:rsid w:val="00F103AD"/>
    <w:rsid w:val="00F169FB"/>
    <w:rsid w:val="00F16CA3"/>
    <w:rsid w:val="00F16E8F"/>
    <w:rsid w:val="00F1782A"/>
    <w:rsid w:val="00F17994"/>
    <w:rsid w:val="00F23045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432C9"/>
    <w:rsid w:val="00F456DF"/>
    <w:rsid w:val="00F4685C"/>
    <w:rsid w:val="00F500F4"/>
    <w:rsid w:val="00F51CB5"/>
    <w:rsid w:val="00F54516"/>
    <w:rsid w:val="00F56401"/>
    <w:rsid w:val="00F569E7"/>
    <w:rsid w:val="00F571F6"/>
    <w:rsid w:val="00F6140B"/>
    <w:rsid w:val="00F62D7F"/>
    <w:rsid w:val="00F64B85"/>
    <w:rsid w:val="00F7053E"/>
    <w:rsid w:val="00F7461C"/>
    <w:rsid w:val="00F77B7F"/>
    <w:rsid w:val="00F80FCE"/>
    <w:rsid w:val="00F8286A"/>
    <w:rsid w:val="00F83F57"/>
    <w:rsid w:val="00F845F5"/>
    <w:rsid w:val="00F863F2"/>
    <w:rsid w:val="00F92AEF"/>
    <w:rsid w:val="00F936C0"/>
    <w:rsid w:val="00F947D7"/>
    <w:rsid w:val="00F94A20"/>
    <w:rsid w:val="00FA3F07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0587"/>
    <w:rsid w:val="00FE4629"/>
    <w:rsid w:val="00FE684A"/>
    <w:rsid w:val="00FE6994"/>
    <w:rsid w:val="00FF0938"/>
    <w:rsid w:val="00FF13FE"/>
    <w:rsid w:val="00FF35D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D423518"/>
  <w15:docId w15:val="{6C466709-82EB-42EF-B6B8-F5FB894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19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../media/image2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32DEC86AFA4D83B57969268063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216F-37D4-425B-B8C3-0550109EEEAB}"/>
      </w:docPartPr>
      <w:docPartBody>
        <w:p w:rsidR="0060166B" w:rsidRDefault="0045152B" w:rsidP="0045152B">
          <w:pPr>
            <w:pStyle w:val="2632DEC86AFA4D83B5796926806369FB46"/>
          </w:pPr>
          <w:r w:rsidRPr="005D7BD2">
            <w:rPr>
              <w:rStyle w:val="PlaceholderText"/>
              <w:rFonts w:eastAsiaTheme="minorHAnsi"/>
              <w:i/>
              <w:color w:val="262626"/>
            </w:rPr>
            <w:t>&lt;Enter contact name and number&gt;</w:t>
          </w:r>
          <w:r>
            <w:rPr>
              <w:rStyle w:val="PlaceholderText"/>
              <w:rFonts w:eastAsiaTheme="minorHAnsi"/>
              <w:i/>
              <w:color w:val="262626"/>
            </w:rPr>
            <w:t>.</w:t>
          </w:r>
        </w:p>
      </w:docPartBody>
    </w:docPart>
    <w:docPart>
      <w:docPartPr>
        <w:name w:val="D3D398A6C106474A83E0255C9A36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4BF9-6E50-439D-A030-48D66C3447F3}"/>
      </w:docPartPr>
      <w:docPartBody>
        <w:p w:rsidR="001734E0" w:rsidRDefault="0045152B" w:rsidP="0045152B">
          <w:pPr>
            <w:pStyle w:val="D3D398A6C106474A83E0255C9A36189D45"/>
          </w:pPr>
          <w:r>
            <w:rPr>
              <w:noProof/>
              <w:lang w:val="en-AU" w:eastAsia="en-AU"/>
            </w:rPr>
            <w:drawing>
              <wp:inline distT="0" distB="0" distL="0" distR="0" wp14:anchorId="20FC9A79" wp14:editId="15BEE808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0D858895BD949E39A2639860E3D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1AD1-0296-449B-8541-A38740320D5B}"/>
      </w:docPartPr>
      <w:docPartBody>
        <w:p w:rsidR="001734E0" w:rsidRDefault="0045152B" w:rsidP="0045152B">
          <w:pPr>
            <w:pStyle w:val="D0D858895BD949E39A2639860E3D143442"/>
          </w:pPr>
          <w:r w:rsidRPr="00C47357">
            <w:rPr>
              <w:rStyle w:val="PlaceholderText"/>
              <w:rFonts w:eastAsiaTheme="minorHAnsi"/>
              <w:i/>
              <w:color w:val="262626"/>
            </w:rPr>
            <w:t xml:space="preserve">&lt;Enter </w:t>
          </w:r>
          <w:r>
            <w:rPr>
              <w:rStyle w:val="PlaceholderText"/>
              <w:rFonts w:eastAsiaTheme="minorHAnsi"/>
              <w:b/>
              <w:i/>
              <w:color w:val="262626"/>
            </w:rPr>
            <w:t xml:space="preserve">contact name and </w:t>
          </w:r>
          <w:r w:rsidRPr="00C47357">
            <w:rPr>
              <w:rStyle w:val="PlaceholderText"/>
              <w:rFonts w:eastAsiaTheme="minorHAnsi"/>
              <w:i/>
              <w:color w:val="262626"/>
            </w:rPr>
            <w:t>email address&gt;</w:t>
          </w:r>
        </w:p>
      </w:docPartBody>
    </w:docPart>
    <w:docPart>
      <w:docPartPr>
        <w:name w:val="B73121E596B84728847F89161288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4449-00C2-48F4-B9ED-66CD66315002}"/>
      </w:docPartPr>
      <w:docPartBody>
        <w:p w:rsidR="001734E0" w:rsidRDefault="0045152B" w:rsidP="0045152B">
          <w:pPr>
            <w:pStyle w:val="B73121E596B84728847F891612883B7D41"/>
          </w:pPr>
          <w:r w:rsidRPr="007B21F9">
            <w:rPr>
              <w:rStyle w:val="PlaceholderText"/>
              <w:rFonts w:eastAsiaTheme="minorHAnsi"/>
              <w:color w:val="auto"/>
              <w:sz w:val="18"/>
              <w:szCs w:val="18"/>
            </w:rPr>
            <w:t>&lt;Enter email address&gt;</w:t>
          </w:r>
        </w:p>
      </w:docPartBody>
    </w:docPart>
    <w:docPart>
      <w:docPartPr>
        <w:name w:val="757D0E76C7AD4EF898F2092CEA12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F8B1-C8D9-4366-9E46-8D146E69644D}"/>
      </w:docPartPr>
      <w:docPartBody>
        <w:p w:rsidR="0045152B" w:rsidRPr="0085636A" w:rsidRDefault="0045152B" w:rsidP="00130030">
          <w:pPr>
            <w:pStyle w:val="TableText"/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highlight w:val="yellow"/>
              <w:lang w:eastAsia="en-US"/>
            </w:rPr>
            <w:t>To delete the text below - Click in the text and press delete.</w:t>
          </w:r>
        </w:p>
        <w:p w:rsidR="0045152B" w:rsidRPr="0085636A" w:rsidRDefault="0045152B" w:rsidP="00130030">
          <w:pPr>
            <w:pStyle w:val="TableText"/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Consider: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Who could be harmed by the hazard?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What damage or loss could be caused to equipment and infrastructure?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Where could the hazard cause harm or loss?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When could the hazard cause harm or loss?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Why would the hazard cause harm or loss?</w:t>
          </w:r>
        </w:p>
        <w:p w:rsidR="001734E0" w:rsidRDefault="0045152B" w:rsidP="0045152B">
          <w:pPr>
            <w:pStyle w:val="757D0E76C7AD4EF898F2092CEA12E05537"/>
          </w:pPr>
          <w:r w:rsidRPr="0085636A">
            <w:rPr>
              <w:sz w:val="16"/>
              <w:szCs w:val="16"/>
              <w:lang w:eastAsia="en-US"/>
            </w:rPr>
            <w:t>To assist you with this Risk Assessment, the NHVR has created a Risk Register Quick Guide and Worked Example you can review and download from the NHVR website at nhvr.gov.au/sms.</w:t>
          </w:r>
        </w:p>
      </w:docPartBody>
    </w:docPart>
    <w:docPart>
      <w:docPartPr>
        <w:name w:val="82D24D1C08C84C3781276290CC8C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7394-5A9D-4B5B-80D3-9F7A7E94199B}"/>
      </w:docPartPr>
      <w:docPartBody>
        <w:p w:rsidR="0045152B" w:rsidRPr="0085636A" w:rsidRDefault="0045152B" w:rsidP="00CC4045">
          <w:pPr>
            <w:pStyle w:val="TableText"/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highlight w:val="yellow"/>
              <w:lang w:eastAsia="en-US"/>
            </w:rPr>
            <w:t>To delete the text below - Click in the text and press delete.</w:t>
          </w:r>
        </w:p>
        <w:p w:rsidR="0045152B" w:rsidRPr="0085636A" w:rsidRDefault="0045152B" w:rsidP="00CC4045">
          <w:pPr>
            <w:pStyle w:val="TableText"/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Consider: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6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Do you have alarms and physical barriers in place?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6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Do you have a documented work procedure for the task?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6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Do you have an appropriate training package and have users been educated in the task?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6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Do you have sufficient supervision for the task?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6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Do you use any personal protective equipment when doing the task?</w:t>
          </w:r>
        </w:p>
        <w:p w:rsidR="00205A60" w:rsidRDefault="0045152B" w:rsidP="0045152B">
          <w:pPr>
            <w:pStyle w:val="82D24D1C08C84C3781276290CC8C2D6E28"/>
          </w:pPr>
          <w:r w:rsidRPr="0085636A">
            <w:rPr>
              <w:sz w:val="16"/>
              <w:szCs w:val="16"/>
              <w:lang w:eastAsia="en-US"/>
            </w:rPr>
            <w:t>To assist you with this Risk Assessment, the NHVR has created a Risk Register Quick Guide and Worked Example you can review and download from the NHVR website at nhvr.gov.au/sms.</w:t>
          </w:r>
        </w:p>
      </w:docPartBody>
    </w:docPart>
    <w:docPart>
      <w:docPartPr>
        <w:name w:val="40CB3BB872D94D6EB012B82D34BD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D1D6-ED8E-4841-B5BD-C1EA363D4186}"/>
      </w:docPartPr>
      <w:docPartBody>
        <w:p w:rsidR="0045152B" w:rsidRPr="0085636A" w:rsidRDefault="0045152B" w:rsidP="00CC4045">
          <w:pPr>
            <w:pStyle w:val="TableText"/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highlight w:val="yellow"/>
              <w:lang w:eastAsia="en-US"/>
            </w:rPr>
            <w:t>To delete the text below - Click in the text and press delete.</w:t>
          </w:r>
        </w:p>
        <w:p w:rsidR="0045152B" w:rsidRPr="0085636A" w:rsidRDefault="0045152B" w:rsidP="00CC4045">
          <w:pPr>
            <w:pStyle w:val="TableText"/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Consider: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9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What will be done to check the controls are effective?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9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How will you know if they are effective?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9"/>
            </w:numPr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Who will check this?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9"/>
            </w:numPr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When will they be checked?</w:t>
          </w:r>
        </w:p>
        <w:p w:rsidR="00205A60" w:rsidRDefault="0045152B" w:rsidP="0045152B">
          <w:pPr>
            <w:pStyle w:val="40CB3BB872D94D6EB012B82D34BD021127"/>
          </w:pPr>
          <w:r w:rsidRPr="0085636A">
            <w:rPr>
              <w:sz w:val="16"/>
              <w:szCs w:val="16"/>
              <w:lang w:eastAsia="en-US"/>
            </w:rPr>
            <w:t>To assist you with this Risk Assessment, the NHVR has created a Risk Register Quick Guide and Worked Example you can review and download from the NHVR website at nhvr.gov.au/sms.</w:t>
          </w:r>
        </w:p>
      </w:docPartBody>
    </w:docPart>
    <w:docPart>
      <w:docPartPr>
        <w:name w:val="215F9DF0311C4E488B309950399A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F1B1-337E-4FC2-B1B8-1F1E71AABA26}"/>
      </w:docPartPr>
      <w:docPartBody>
        <w:p w:rsidR="0045152B" w:rsidRPr="0085636A" w:rsidRDefault="0045152B" w:rsidP="00D62748">
          <w:pPr>
            <w:pStyle w:val="TableText"/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highlight w:val="yellow"/>
              <w:lang w:eastAsia="en-US"/>
            </w:rPr>
            <w:t>To delete the text below - Click in the text and press delete.</w:t>
          </w:r>
        </w:p>
        <w:p w:rsidR="0045152B" w:rsidRPr="0085636A" w:rsidRDefault="0045152B" w:rsidP="00D62748">
          <w:pPr>
            <w:pStyle w:val="TableText"/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Consider: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What is causing the hazard to exist?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b/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What type of hazard has been identified? (e.g. a behaviour [unsafe behaviour, not following procedures, cutting corners due to time pressure]or physical hazard [slip, noise, working from height, machinery, poor lighting, chemicals])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How was it identified?</w:t>
          </w:r>
        </w:p>
        <w:p w:rsidR="0045152B" w:rsidRPr="0085636A" w:rsidRDefault="0045152B" w:rsidP="0045152B">
          <w:pPr>
            <w:pStyle w:val="TableText"/>
            <w:numPr>
              <w:ilvl w:val="0"/>
              <w:numId w:val="4"/>
            </w:numPr>
            <w:rPr>
              <w:sz w:val="16"/>
              <w:szCs w:val="16"/>
              <w:lang w:eastAsia="en-US"/>
            </w:rPr>
          </w:pPr>
          <w:r w:rsidRPr="0085636A">
            <w:rPr>
              <w:sz w:val="16"/>
              <w:szCs w:val="16"/>
              <w:lang w:eastAsia="en-US"/>
            </w:rPr>
            <w:t>Do you need to include photos and diagrams?</w:t>
          </w:r>
        </w:p>
        <w:p w:rsidR="00221CA7" w:rsidRDefault="0045152B" w:rsidP="0045152B">
          <w:pPr>
            <w:pStyle w:val="215F9DF0311C4E488B309950399AE11E12"/>
          </w:pPr>
          <w:r w:rsidRPr="0085636A">
            <w:rPr>
              <w:sz w:val="16"/>
              <w:szCs w:val="16"/>
              <w:lang w:eastAsia="en-US"/>
            </w:rPr>
            <w:t>To assist you with this Risk Assessment, the NHVR has created a Risk Register Quick Guide and Worked Example you can review and download from the NHVR website at nhvr.gov.au/sms.</w:t>
          </w:r>
        </w:p>
      </w:docPartBody>
    </w:docPart>
    <w:docPart>
      <w:docPartPr>
        <w:name w:val="FF06C9FC18984EC9B05B9680319C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EDB3-B278-4A45-9C5C-8E6FB51BBF1A}"/>
      </w:docPartPr>
      <w:docPartBody>
        <w:p w:rsidR="0045152B" w:rsidRPr="0085636A" w:rsidRDefault="0045152B" w:rsidP="00354006">
          <w:pPr>
            <w:spacing w:after="60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  <w:highlight w:val="yellow"/>
            </w:rPr>
            <w:t>To delete the text below - Click in the text and press delete.</w:t>
          </w:r>
        </w:p>
        <w:p w:rsidR="0045152B" w:rsidRPr="0085636A" w:rsidRDefault="0045152B" w:rsidP="00354006">
          <w:pPr>
            <w:spacing w:after="60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</w:rPr>
            <w:t>Consider:</w:t>
          </w:r>
        </w:p>
        <w:p w:rsidR="0045152B" w:rsidRPr="0085636A" w:rsidRDefault="0045152B" w:rsidP="0045152B">
          <w:pPr>
            <w:numPr>
              <w:ilvl w:val="0"/>
              <w:numId w:val="7"/>
            </w:numPr>
            <w:spacing w:after="60" w:line="240" w:lineRule="auto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</w:rPr>
            <w:t>Can the hazard or risk be removed or avoided?</w:t>
          </w:r>
        </w:p>
        <w:p w:rsidR="0045152B" w:rsidRPr="0085636A" w:rsidRDefault="0045152B" w:rsidP="0045152B">
          <w:pPr>
            <w:numPr>
              <w:ilvl w:val="0"/>
              <w:numId w:val="7"/>
            </w:numPr>
            <w:spacing w:after="60" w:line="240" w:lineRule="auto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</w:rPr>
            <w:t>Can the hazard or risk be eliminated or reduced with alarms and physical barriers?</w:t>
          </w:r>
        </w:p>
        <w:p w:rsidR="0045152B" w:rsidRPr="0085636A" w:rsidRDefault="0045152B" w:rsidP="0045152B">
          <w:pPr>
            <w:numPr>
              <w:ilvl w:val="0"/>
              <w:numId w:val="7"/>
            </w:numPr>
            <w:spacing w:after="60" w:line="240" w:lineRule="auto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</w:rPr>
            <w:t>Do you need to develop a work procedure for the task?</w:t>
          </w:r>
        </w:p>
        <w:p w:rsidR="0045152B" w:rsidRPr="0085636A" w:rsidRDefault="0045152B" w:rsidP="0045152B">
          <w:pPr>
            <w:numPr>
              <w:ilvl w:val="0"/>
              <w:numId w:val="7"/>
            </w:numPr>
            <w:spacing w:after="60" w:line="240" w:lineRule="auto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</w:rPr>
            <w:t>Do you need to conduct more training and education on the task?</w:t>
          </w:r>
        </w:p>
        <w:p w:rsidR="0045152B" w:rsidRPr="0085636A" w:rsidRDefault="0045152B" w:rsidP="0045152B">
          <w:pPr>
            <w:numPr>
              <w:ilvl w:val="0"/>
              <w:numId w:val="7"/>
            </w:numPr>
            <w:spacing w:after="60" w:line="240" w:lineRule="auto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</w:rPr>
            <w:t>Do you need to supervise the task?</w:t>
          </w:r>
        </w:p>
        <w:p w:rsidR="0045152B" w:rsidRPr="0085636A" w:rsidRDefault="0045152B" w:rsidP="0045152B">
          <w:pPr>
            <w:numPr>
              <w:ilvl w:val="0"/>
              <w:numId w:val="7"/>
            </w:numPr>
            <w:spacing w:after="60" w:line="240" w:lineRule="auto"/>
            <w:rPr>
              <w:rFonts w:eastAsia="Cambria"/>
              <w:b/>
              <w:color w:val="262626"/>
              <w:sz w:val="16"/>
              <w:szCs w:val="16"/>
            </w:rPr>
          </w:pPr>
          <w:r w:rsidRPr="0085636A">
            <w:rPr>
              <w:rFonts w:eastAsia="Cambria"/>
              <w:color w:val="262626"/>
              <w:sz w:val="16"/>
              <w:szCs w:val="16"/>
            </w:rPr>
            <w:t>Can the hazard or risk be eliminated or reduced with additional personal protective equipment?</w:t>
          </w:r>
        </w:p>
        <w:p w:rsidR="005316EE" w:rsidRDefault="0045152B" w:rsidP="0045152B">
          <w:pPr>
            <w:pStyle w:val="FF06C9FC18984EC9B05B9680319CF74E5"/>
          </w:pPr>
          <w:r w:rsidRPr="0085636A">
            <w:rPr>
              <w:color w:val="262626"/>
              <w:sz w:val="16"/>
              <w:szCs w:val="16"/>
            </w:rPr>
            <w:t>To assist you with this Risk Assessment, the NHVR has created a Risk Register Quick Guide and Worked Example you can review and download from the NHVR website at nhvr.gov.au/sms.</w:t>
          </w:r>
        </w:p>
      </w:docPartBody>
    </w:docPart>
    <w:docPart>
      <w:docPartPr>
        <w:name w:val="0971BBF9A5F44C0A85F29D0AF2E6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B90C-A5CF-4BB8-A8DB-55BAB4707E3A}"/>
      </w:docPartPr>
      <w:docPartBody>
        <w:p w:rsidR="00000000" w:rsidRDefault="003F5651" w:rsidP="003F5651">
          <w:pPr>
            <w:pStyle w:val="0971BBF9A5F44C0A85F29D0AF2E613A9"/>
          </w:pPr>
          <w:r w:rsidRPr="005D7BD2">
            <w:rPr>
              <w:sz w:val="36"/>
            </w:rPr>
            <w:t>&lt;Business name&gt;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ڱ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1B80"/>
    <w:multiLevelType w:val="hybridMultilevel"/>
    <w:tmpl w:val="806AC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B0393"/>
    <w:multiLevelType w:val="hybridMultilevel"/>
    <w:tmpl w:val="92FEB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2B3F88"/>
    <w:multiLevelType w:val="hybridMultilevel"/>
    <w:tmpl w:val="15EEA100"/>
    <w:lvl w:ilvl="0" w:tplc="881C165C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749"/>
    <w:multiLevelType w:val="hybridMultilevel"/>
    <w:tmpl w:val="09509D58"/>
    <w:lvl w:ilvl="0" w:tplc="17BC0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706C"/>
    <w:multiLevelType w:val="hybridMultilevel"/>
    <w:tmpl w:val="5C1AE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E033A2"/>
    <w:multiLevelType w:val="hybridMultilevel"/>
    <w:tmpl w:val="AF40D5F6"/>
    <w:lvl w:ilvl="0" w:tplc="D102F120">
      <w:start w:val="1"/>
      <w:numFmt w:val="decimal"/>
      <w:lvlText w:val="%1."/>
      <w:lvlJc w:val="left"/>
      <w:pPr>
        <w:ind w:left="720" w:hanging="360"/>
      </w:pPr>
    </w:lvl>
    <w:lvl w:ilvl="1" w:tplc="DBE0AEF0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27F43"/>
    <w:multiLevelType w:val="hybridMultilevel"/>
    <w:tmpl w:val="09E02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E01C8"/>
    <w:multiLevelType w:val="hybridMultilevel"/>
    <w:tmpl w:val="EF7285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E250F6"/>
    <w:multiLevelType w:val="hybridMultilevel"/>
    <w:tmpl w:val="4C9C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070C0F"/>
    <w:rsid w:val="001734E0"/>
    <w:rsid w:val="00205A60"/>
    <w:rsid w:val="00221CA7"/>
    <w:rsid w:val="003F5651"/>
    <w:rsid w:val="0045152B"/>
    <w:rsid w:val="005316EE"/>
    <w:rsid w:val="0060166B"/>
    <w:rsid w:val="006240A2"/>
    <w:rsid w:val="00732E40"/>
    <w:rsid w:val="0075004D"/>
    <w:rsid w:val="00845739"/>
    <w:rsid w:val="00A211F8"/>
    <w:rsid w:val="00B15CA1"/>
    <w:rsid w:val="00CC343B"/>
    <w:rsid w:val="00CE118B"/>
    <w:rsid w:val="00D61040"/>
    <w:rsid w:val="00E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49" w:unhideWhenUsed="1"/>
    <w:lsdException w:name="index 4" w:semiHidden="1" w:unhideWhenUsed="1"/>
    <w:lsdException w:name="index 5" w:semiHidden="1" w:uiPriority="4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2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49" w:unhideWhenUsed="1"/>
    <w:lsdException w:name="toc 6" w:semiHidden="1" w:uiPriority="39" w:unhideWhenUsed="1"/>
    <w:lsdException w:name="toc 7" w:semiHidden="1" w:uiPriority="39" w:unhideWhenUsed="1"/>
    <w:lsdException w:name="toc 8" w:semiHidden="1" w:uiPriority="4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4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52B"/>
    <w:rPr>
      <w:color w:val="808080"/>
    </w:rPr>
  </w:style>
  <w:style w:type="paragraph" w:customStyle="1" w:styleId="0971BBF9A5F44C0A85F29D0AF2E613A9">
    <w:name w:val="0971BBF9A5F44C0A85F29D0AF2E613A9"/>
    <w:rsid w:val="003F5651"/>
    <w:pPr>
      <w:spacing w:after="160" w:line="259" w:lineRule="auto"/>
    </w:pPr>
  </w:style>
  <w:style w:type="paragraph" w:customStyle="1" w:styleId="TableText">
    <w:name w:val="Table Text"/>
    <w:basedOn w:val="BodyText"/>
    <w:link w:val="TableTextChar"/>
    <w:uiPriority w:val="16"/>
    <w:qFormat/>
    <w:rsid w:val="0045152B"/>
    <w:pPr>
      <w:spacing w:before="60" w:after="60" w:line="240" w:lineRule="auto"/>
    </w:pPr>
    <w:rPr>
      <w:rFonts w:ascii="Calibri" w:eastAsia="Cambria" w:hAnsi="Calibri" w:cs="Times New Roman"/>
      <w:color w:val="A5A5A5" w:themeColor="accent3"/>
      <w:sz w:val="20"/>
      <w:szCs w:val="20"/>
      <w:lang w:val="en-GB"/>
    </w:rPr>
  </w:style>
  <w:style w:type="character" w:customStyle="1" w:styleId="TableTextChar">
    <w:name w:val="Table Text Char"/>
    <w:basedOn w:val="DefaultParagraphFont"/>
    <w:link w:val="TableText"/>
    <w:uiPriority w:val="16"/>
    <w:rsid w:val="0045152B"/>
    <w:rPr>
      <w:rFonts w:ascii="Calibri" w:eastAsia="Cambria" w:hAnsi="Calibri" w:cs="Times New Roman"/>
      <w:color w:val="A5A5A5" w:themeColor="accent3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70C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0C0F"/>
  </w:style>
  <w:style w:type="paragraph" w:styleId="BlockText">
    <w:name w:val="Block Text"/>
    <w:basedOn w:val="Normal"/>
    <w:uiPriority w:val="49"/>
    <w:semiHidden/>
    <w:rsid w:val="00070C0F"/>
    <w:pPr>
      <w:tabs>
        <w:tab w:val="left" w:pos="567"/>
      </w:tabs>
      <w:spacing w:after="0" w:line="240" w:lineRule="auto"/>
      <w:ind w:left="567" w:right="-1091" w:hanging="567"/>
      <w:jc w:val="both"/>
    </w:pPr>
    <w:rPr>
      <w:rFonts w:ascii="Times New Roman" w:eastAsia="Times New Roman" w:hAnsi="Times New Roman" w:cs="Times New Roman"/>
      <w:color w:val="A5A5A5" w:themeColor="accent3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49"/>
    <w:semiHidden/>
    <w:rsid w:val="00070C0F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eastAsia="Times New Roman" w:hAnsi="Times New Roman" w:cs="Times New Roman"/>
      <w:color w:val="A5A5A5" w:themeColor="accent3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070C0F"/>
    <w:rPr>
      <w:rFonts w:ascii="Times New Roman" w:eastAsia="Times New Roman" w:hAnsi="Times New Roman" w:cs="Times New Roman"/>
      <w:color w:val="A5A5A5" w:themeColor="accent3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49"/>
    <w:semiHidden/>
    <w:rsid w:val="00070C0F"/>
    <w:pPr>
      <w:spacing w:after="0" w:line="240" w:lineRule="auto"/>
      <w:ind w:left="720" w:hanging="240"/>
    </w:pPr>
    <w:rPr>
      <w:rFonts w:ascii="Times" w:eastAsia="Times New Roman" w:hAnsi="Times" w:cs="Times New Roman"/>
      <w:color w:val="A5A5A5" w:themeColor="accent3"/>
      <w:sz w:val="24"/>
      <w:szCs w:val="20"/>
      <w:lang w:val="en-US" w:eastAsia="en-US"/>
    </w:rPr>
  </w:style>
  <w:style w:type="paragraph" w:styleId="Index5">
    <w:name w:val="index 5"/>
    <w:basedOn w:val="Normal"/>
    <w:next w:val="Normal"/>
    <w:autoRedefine/>
    <w:uiPriority w:val="49"/>
    <w:semiHidden/>
    <w:rsid w:val="00070C0F"/>
    <w:pPr>
      <w:spacing w:after="0" w:line="240" w:lineRule="auto"/>
      <w:ind w:left="1200" w:hanging="240"/>
    </w:pPr>
    <w:rPr>
      <w:rFonts w:ascii="Times" w:eastAsia="Times New Roman" w:hAnsi="Times" w:cs="Times New Roman"/>
      <w:color w:val="A5A5A5" w:themeColor="accent3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0C0F"/>
    <w:pPr>
      <w:spacing w:after="120" w:line="240" w:lineRule="auto"/>
    </w:pPr>
    <w:rPr>
      <w:rFonts w:ascii="Calibri" w:eastAsiaTheme="minorHAnsi" w:hAnsi="Calibri"/>
      <w:color w:val="A5A5A5" w:themeColor="accent3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0C0F"/>
    <w:rPr>
      <w:rFonts w:ascii="Calibri" w:eastAsiaTheme="minorHAnsi" w:hAnsi="Calibri"/>
      <w:color w:val="A5A5A5" w:themeColor="accent3"/>
      <w:szCs w:val="21"/>
      <w:lang w:val="en-GB" w:eastAsia="en-US"/>
    </w:rPr>
  </w:style>
  <w:style w:type="paragraph" w:styleId="TOC2">
    <w:name w:val="toc 2"/>
    <w:basedOn w:val="Normal"/>
    <w:next w:val="BodyText"/>
    <w:autoRedefine/>
    <w:uiPriority w:val="29"/>
    <w:qFormat/>
    <w:rsid w:val="001734E0"/>
    <w:pPr>
      <w:tabs>
        <w:tab w:val="right" w:leader="dot" w:pos="9854"/>
      </w:tabs>
      <w:spacing w:before="60" w:after="60" w:line="240" w:lineRule="auto"/>
      <w:ind w:left="426"/>
    </w:pPr>
    <w:rPr>
      <w:rFonts w:ascii="Calibri" w:eastAsia="Times New Roman" w:hAnsi="Calibri" w:cs="Times New Roman"/>
      <w:b/>
      <w:noProof/>
      <w:sz w:val="20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49"/>
    <w:unhideWhenUsed/>
    <w:rsid w:val="001734E0"/>
    <w:pPr>
      <w:spacing w:after="0" w:line="240" w:lineRule="auto"/>
      <w:ind w:left="880"/>
    </w:pPr>
    <w:rPr>
      <w:rFonts w:eastAsia="Times New Roman" w:cs="Times New Roman"/>
      <w:color w:val="A5A5A5" w:themeColor="accent3"/>
      <w:sz w:val="18"/>
      <w:szCs w:val="18"/>
      <w:lang w:val="en-GB" w:eastAsia="en-US"/>
    </w:rPr>
  </w:style>
  <w:style w:type="paragraph" w:styleId="TOC8">
    <w:name w:val="toc 8"/>
    <w:basedOn w:val="Normal"/>
    <w:next w:val="Normal"/>
    <w:autoRedefine/>
    <w:uiPriority w:val="49"/>
    <w:unhideWhenUsed/>
    <w:rsid w:val="001734E0"/>
    <w:pPr>
      <w:spacing w:after="0" w:line="240" w:lineRule="auto"/>
      <w:ind w:left="1540"/>
    </w:pPr>
    <w:rPr>
      <w:rFonts w:eastAsia="Times New Roman" w:cs="Times New Roman"/>
      <w:color w:val="A5A5A5" w:themeColor="accent3"/>
      <w:sz w:val="18"/>
      <w:szCs w:val="18"/>
      <w:lang w:val="en-GB" w:eastAsia="en-US"/>
    </w:rPr>
  </w:style>
  <w:style w:type="paragraph" w:customStyle="1" w:styleId="D0D858895BD949E39A2639860E3D143442">
    <w:name w:val="D0D858895BD949E39A2639860E3D143442"/>
    <w:rsid w:val="0045152B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2632DEC86AFA4D83B5796926806369FB46">
    <w:name w:val="2632DEC86AFA4D83B5796926806369FB46"/>
    <w:rsid w:val="0045152B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215F9DF0311C4E488B309950399AE11E12">
    <w:name w:val="215F9DF0311C4E488B309950399AE11E12"/>
    <w:rsid w:val="0045152B"/>
    <w:pPr>
      <w:spacing w:before="60" w:after="60" w:line="240" w:lineRule="auto"/>
    </w:pPr>
    <w:rPr>
      <w:rFonts w:ascii="Calibri" w:eastAsia="Cambria" w:hAnsi="Calibri" w:cs="Times New Roman"/>
      <w:color w:val="A5A5A5" w:themeColor="accent3"/>
      <w:sz w:val="20"/>
      <w:szCs w:val="20"/>
      <w:lang w:val="en-GB"/>
    </w:rPr>
  </w:style>
  <w:style w:type="paragraph" w:customStyle="1" w:styleId="757D0E76C7AD4EF898F2092CEA12E05537">
    <w:name w:val="757D0E76C7AD4EF898F2092CEA12E05537"/>
    <w:rsid w:val="0045152B"/>
    <w:pPr>
      <w:spacing w:before="60" w:after="60" w:line="240" w:lineRule="auto"/>
    </w:pPr>
    <w:rPr>
      <w:rFonts w:ascii="Calibri" w:eastAsia="Cambria" w:hAnsi="Calibri" w:cs="Times New Roman"/>
      <w:color w:val="A5A5A5" w:themeColor="accent3"/>
      <w:sz w:val="20"/>
      <w:szCs w:val="20"/>
      <w:lang w:val="en-GB"/>
    </w:rPr>
  </w:style>
  <w:style w:type="paragraph" w:customStyle="1" w:styleId="82D24D1C08C84C3781276290CC8C2D6E28">
    <w:name w:val="82D24D1C08C84C3781276290CC8C2D6E28"/>
    <w:rsid w:val="0045152B"/>
    <w:pPr>
      <w:spacing w:before="60" w:after="60" w:line="240" w:lineRule="auto"/>
    </w:pPr>
    <w:rPr>
      <w:rFonts w:ascii="Calibri" w:eastAsia="Cambria" w:hAnsi="Calibri" w:cs="Times New Roman"/>
      <w:color w:val="A5A5A5" w:themeColor="accent3"/>
      <w:sz w:val="20"/>
      <w:szCs w:val="20"/>
      <w:lang w:val="en-GB"/>
    </w:rPr>
  </w:style>
  <w:style w:type="paragraph" w:customStyle="1" w:styleId="FF06C9FC18984EC9B05B9680319CF74E5">
    <w:name w:val="FF06C9FC18984EC9B05B9680319CF74E5"/>
    <w:rsid w:val="0045152B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0CB3BB872D94D6EB012B82D34BD021127">
    <w:name w:val="40CB3BB872D94D6EB012B82D34BD021127"/>
    <w:rsid w:val="0045152B"/>
    <w:pPr>
      <w:spacing w:before="60" w:after="60" w:line="240" w:lineRule="auto"/>
    </w:pPr>
    <w:rPr>
      <w:rFonts w:ascii="Calibri" w:eastAsia="Cambria" w:hAnsi="Calibri" w:cs="Times New Roman"/>
      <w:color w:val="A5A5A5" w:themeColor="accent3"/>
      <w:sz w:val="20"/>
      <w:szCs w:val="20"/>
      <w:lang w:val="en-GB"/>
    </w:rPr>
  </w:style>
  <w:style w:type="paragraph" w:customStyle="1" w:styleId="B73121E596B84728847F891612883B7D41">
    <w:name w:val="B73121E596B84728847F891612883B7D41"/>
    <w:rsid w:val="0045152B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customStyle="1" w:styleId="D3D398A6C106474A83E0255C9A36189D45">
    <w:name w:val="D3D398A6C106474A83E0255C9A36189D45"/>
    <w:rsid w:val="0045152B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E6D40A9B889A4E37BB9A83836D24E83837">
    <w:name w:val="E6D40A9B889A4E37BB9A83836D24E83837"/>
    <w:rsid w:val="0045152B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2667BF7A951740CB9ED901554FB6B7852">
    <w:name w:val="2667BF7A951740CB9ED901554FB6B7852"/>
    <w:rsid w:val="0045152B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d1e06d8-cfc4-445d-9926-ee891e968b1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225EB8D-9ADF-4E8C-BC0D-C9369C3785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7A19C5-AEDE-4C1E-AEC5-EF9B4D43B3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On Site Risk Assessment</dc:title>
  <dc:subject>[Subject]</dc:subject>
  <dc:creator>National Heavy Vehicle Regulator (NHVR)</dc:creator>
  <cp:lastModifiedBy>Cristian Pardo</cp:lastModifiedBy>
  <cp:revision>3</cp:revision>
  <cp:lastPrinted>2018-03-05T04:31:00Z</cp:lastPrinted>
  <dcterms:created xsi:type="dcterms:W3CDTF">2021-08-16T03:43:00Z</dcterms:created>
  <dcterms:modified xsi:type="dcterms:W3CDTF">2021-08-16T03:47:00Z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